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598AE" w14:textId="77777777" w:rsidR="007320C6" w:rsidRPr="004C0EEF" w:rsidRDefault="007320C6" w:rsidP="007320C6">
      <w:pPr>
        <w:spacing w:line="240" w:lineRule="auto"/>
      </w:pPr>
      <w:r w:rsidRPr="004C0EEF">
        <w:t>______________________________________________________________________</w:t>
      </w:r>
      <w:r>
        <w:t>_______</w:t>
      </w:r>
      <w:r w:rsidRPr="004C0EEF">
        <w:t>_____</w:t>
      </w:r>
    </w:p>
    <w:p w14:paraId="7C2895E2" w14:textId="77777777" w:rsidR="00631909" w:rsidRPr="00D54AED" w:rsidRDefault="00631909" w:rsidP="00631909">
      <w:pPr>
        <w:spacing w:after="0" w:line="240" w:lineRule="auto"/>
        <w:jc w:val="center"/>
        <w:rPr>
          <w:rFonts w:cstheme="minorHAnsi"/>
          <w:b/>
          <w:sz w:val="32"/>
          <w:szCs w:val="32"/>
        </w:rPr>
      </w:pPr>
      <w:r w:rsidRPr="00D54AED">
        <w:rPr>
          <w:rFonts w:cstheme="minorHAnsi"/>
          <w:b/>
          <w:sz w:val="32"/>
          <w:szCs w:val="32"/>
        </w:rPr>
        <w:t>VRA member meeting</w:t>
      </w:r>
    </w:p>
    <w:p w14:paraId="3C0B0526" w14:textId="77777777" w:rsidR="00631909" w:rsidRPr="00D54AED" w:rsidRDefault="00631909" w:rsidP="00631909">
      <w:pPr>
        <w:spacing w:after="0" w:line="240" w:lineRule="auto"/>
        <w:jc w:val="center"/>
        <w:rPr>
          <w:rFonts w:cstheme="minorHAnsi"/>
          <w:b/>
          <w:sz w:val="32"/>
          <w:szCs w:val="32"/>
        </w:rPr>
      </w:pPr>
      <w:r w:rsidRPr="00D54AED">
        <w:rPr>
          <w:rFonts w:cstheme="minorHAnsi"/>
          <w:b/>
          <w:sz w:val="32"/>
          <w:szCs w:val="32"/>
        </w:rPr>
        <w:t>1</w:t>
      </w:r>
      <w:r>
        <w:rPr>
          <w:rFonts w:cstheme="minorHAnsi"/>
          <w:b/>
          <w:sz w:val="32"/>
          <w:szCs w:val="32"/>
        </w:rPr>
        <w:t>8th September</w:t>
      </w:r>
      <w:r w:rsidRPr="00D54AED">
        <w:rPr>
          <w:rFonts w:cstheme="minorHAnsi"/>
          <w:b/>
          <w:sz w:val="32"/>
          <w:szCs w:val="32"/>
        </w:rPr>
        <w:t xml:space="preserve"> 2019</w:t>
      </w:r>
    </w:p>
    <w:p w14:paraId="0DD15B00" w14:textId="77777777" w:rsidR="00631909" w:rsidRDefault="00631909" w:rsidP="00631909">
      <w:pPr>
        <w:spacing w:after="0" w:line="240" w:lineRule="auto"/>
        <w:jc w:val="center"/>
        <w:rPr>
          <w:rFonts w:eastAsia="Times New Roman" w:cs="Arial"/>
          <w:b/>
          <w:color w:val="222222"/>
          <w:sz w:val="32"/>
          <w:szCs w:val="32"/>
          <w:shd w:val="clear" w:color="auto" w:fill="FFFFFF"/>
          <w:lang w:eastAsia="en-GB"/>
        </w:rPr>
      </w:pPr>
      <w:proofErr w:type="spellStart"/>
      <w:r w:rsidRPr="00D54AED">
        <w:rPr>
          <w:rFonts w:cstheme="minorHAnsi"/>
          <w:b/>
          <w:sz w:val="32"/>
          <w:szCs w:val="32"/>
        </w:rPr>
        <w:t>Geldards</w:t>
      </w:r>
      <w:proofErr w:type="spellEnd"/>
      <w:r w:rsidRPr="00D54AED">
        <w:rPr>
          <w:rFonts w:cstheme="minorHAnsi"/>
          <w:b/>
          <w:sz w:val="32"/>
          <w:szCs w:val="32"/>
        </w:rPr>
        <w:t xml:space="preserve">, </w:t>
      </w:r>
      <w:r w:rsidRPr="00D54AED">
        <w:rPr>
          <w:rFonts w:eastAsia="Times New Roman" w:cs="Arial"/>
          <w:b/>
          <w:color w:val="222222"/>
          <w:sz w:val="32"/>
          <w:szCs w:val="32"/>
          <w:shd w:val="clear" w:color="auto" w:fill="FFFFFF"/>
          <w:lang w:eastAsia="en-GB"/>
        </w:rPr>
        <w:t>Pride Pl</w:t>
      </w:r>
      <w:r>
        <w:rPr>
          <w:rFonts w:eastAsia="Times New Roman" w:cs="Arial"/>
          <w:b/>
          <w:color w:val="222222"/>
          <w:sz w:val="32"/>
          <w:szCs w:val="32"/>
          <w:shd w:val="clear" w:color="auto" w:fill="FFFFFF"/>
          <w:lang w:eastAsia="en-GB"/>
        </w:rPr>
        <w:t>ace</w:t>
      </w:r>
      <w:r w:rsidRPr="00D54AED">
        <w:rPr>
          <w:rFonts w:eastAsia="Times New Roman" w:cs="Arial"/>
          <w:b/>
          <w:color w:val="222222"/>
          <w:sz w:val="32"/>
          <w:szCs w:val="32"/>
          <w:shd w:val="clear" w:color="auto" w:fill="FFFFFF"/>
          <w:lang w:eastAsia="en-GB"/>
        </w:rPr>
        <w:t>, Derby DE24 8QR</w:t>
      </w:r>
    </w:p>
    <w:p w14:paraId="6B35D8FA" w14:textId="77777777" w:rsidR="00292391" w:rsidRPr="006C4641" w:rsidRDefault="004C0EEF" w:rsidP="001C7C29">
      <w:pPr>
        <w:spacing w:line="240" w:lineRule="auto"/>
        <w:rPr>
          <w:rFonts w:cstheme="minorHAnsi"/>
          <w:sz w:val="24"/>
          <w:szCs w:val="24"/>
        </w:rPr>
      </w:pPr>
      <w:r w:rsidRPr="006C4641">
        <w:rPr>
          <w:rFonts w:cstheme="minorHAnsi"/>
          <w:sz w:val="24"/>
          <w:szCs w:val="24"/>
        </w:rPr>
        <w:t>___________________________________________________________________________</w:t>
      </w:r>
    </w:p>
    <w:p w14:paraId="610B7C00" w14:textId="21011190" w:rsidR="009A626C" w:rsidRDefault="00464311" w:rsidP="00464311">
      <w:pPr>
        <w:spacing w:line="240" w:lineRule="auto"/>
        <w:jc w:val="center"/>
        <w:rPr>
          <w:b/>
          <w:bCs/>
        </w:rPr>
      </w:pPr>
      <w:r>
        <w:rPr>
          <w:b/>
          <w:bCs/>
        </w:rPr>
        <w:t xml:space="preserve">MEETING </w:t>
      </w:r>
      <w:r w:rsidR="00CB200D">
        <w:rPr>
          <w:b/>
          <w:bCs/>
        </w:rPr>
        <w:t>MINUTES</w:t>
      </w:r>
    </w:p>
    <w:p w14:paraId="101A42E3" w14:textId="77777777" w:rsidR="005D56B2" w:rsidRDefault="00464311" w:rsidP="005D56B2">
      <w:pPr>
        <w:spacing w:after="0"/>
      </w:pPr>
      <w:r w:rsidRPr="005D56B2">
        <w:rPr>
          <w:b/>
          <w:bCs/>
        </w:rPr>
        <w:t xml:space="preserve">Present: </w:t>
      </w:r>
      <w:r w:rsidR="005D56B2">
        <w:rPr>
          <w:rFonts w:ascii="Calibri" w:hAnsi="Calibri" w:cs="Arial"/>
        </w:rPr>
        <w:t>Vipul Dave</w:t>
      </w:r>
      <w:r w:rsidR="005D56B2">
        <w:rPr>
          <w:rFonts w:cs="Arial"/>
        </w:rPr>
        <w:t xml:space="preserve"> (</w:t>
      </w:r>
      <w:r w:rsidR="005D56B2">
        <w:rPr>
          <w:rFonts w:ascii="Calibri" w:hAnsi="Calibri" w:cs="Arial"/>
        </w:rPr>
        <w:t>Thatcham</w:t>
      </w:r>
      <w:r w:rsidR="005D56B2">
        <w:rPr>
          <w:rFonts w:cs="Arial"/>
        </w:rPr>
        <w:t xml:space="preserve">); </w:t>
      </w:r>
      <w:r w:rsidR="005D56B2">
        <w:rPr>
          <w:rFonts w:ascii="Calibri" w:hAnsi="Calibri" w:cs="Arial"/>
        </w:rPr>
        <w:t>Alistair Horsburgh</w:t>
      </w:r>
      <w:r w:rsidR="005D56B2">
        <w:rPr>
          <w:rFonts w:cs="Arial"/>
        </w:rPr>
        <w:t xml:space="preserve"> (</w:t>
      </w:r>
      <w:r w:rsidR="005D56B2">
        <w:rPr>
          <w:rFonts w:ascii="Calibri" w:hAnsi="Calibri" w:cs="Arial"/>
        </w:rPr>
        <w:t>CITNOW</w:t>
      </w:r>
      <w:r w:rsidR="005D56B2">
        <w:rPr>
          <w:rFonts w:cs="Arial"/>
        </w:rPr>
        <w:t xml:space="preserve">); </w:t>
      </w:r>
      <w:r w:rsidR="005D56B2">
        <w:rPr>
          <w:rFonts w:ascii="Calibri" w:hAnsi="Calibri" w:cs="Arial"/>
        </w:rPr>
        <w:t>Derren Martin</w:t>
      </w:r>
      <w:r w:rsidR="005D56B2">
        <w:rPr>
          <w:rFonts w:cs="Arial"/>
        </w:rPr>
        <w:t xml:space="preserve"> (</w:t>
      </w:r>
      <w:r w:rsidR="005D56B2">
        <w:rPr>
          <w:rFonts w:ascii="Calibri" w:hAnsi="Calibri" w:cs="Arial"/>
        </w:rPr>
        <w:t xml:space="preserve">Cap </w:t>
      </w:r>
      <w:proofErr w:type="spellStart"/>
      <w:r w:rsidR="005D56B2">
        <w:rPr>
          <w:rFonts w:ascii="Calibri" w:hAnsi="Calibri" w:cs="Arial"/>
        </w:rPr>
        <w:t>Hpi</w:t>
      </w:r>
      <w:proofErr w:type="spellEnd"/>
      <w:r w:rsidR="005D56B2">
        <w:rPr>
          <w:rFonts w:cs="Arial"/>
        </w:rPr>
        <w:t xml:space="preserve">); </w:t>
      </w:r>
      <w:r w:rsidR="005D56B2">
        <w:rPr>
          <w:rFonts w:ascii="Calibri" w:hAnsi="Calibri" w:cs="Arial"/>
        </w:rPr>
        <w:t>Jonathan Butler</w:t>
      </w:r>
      <w:r w:rsidR="005D56B2">
        <w:rPr>
          <w:rFonts w:cs="Arial"/>
        </w:rPr>
        <w:t xml:space="preserve"> (</w:t>
      </w:r>
      <w:proofErr w:type="spellStart"/>
      <w:r w:rsidR="005D56B2">
        <w:rPr>
          <w:rFonts w:ascii="Calibri" w:hAnsi="Calibri" w:cs="Arial"/>
        </w:rPr>
        <w:t>Geldards</w:t>
      </w:r>
      <w:proofErr w:type="spellEnd"/>
      <w:r w:rsidR="005D56B2">
        <w:rPr>
          <w:rFonts w:cs="Arial"/>
        </w:rPr>
        <w:t xml:space="preserve">); </w:t>
      </w:r>
      <w:r w:rsidR="005D56B2">
        <w:rPr>
          <w:rFonts w:ascii="Calibri" w:hAnsi="Calibri" w:cs="Arial"/>
        </w:rPr>
        <w:t xml:space="preserve">Daniel </w:t>
      </w:r>
      <w:proofErr w:type="spellStart"/>
      <w:r w:rsidR="005D56B2">
        <w:rPr>
          <w:rFonts w:ascii="Calibri" w:hAnsi="Calibri" w:cs="Arial"/>
        </w:rPr>
        <w:t>Layzell</w:t>
      </w:r>
      <w:proofErr w:type="spellEnd"/>
      <w:r w:rsidR="005D56B2">
        <w:rPr>
          <w:rFonts w:cs="Arial"/>
        </w:rPr>
        <w:t xml:space="preserve"> (</w:t>
      </w:r>
      <w:r w:rsidR="005D56B2">
        <w:rPr>
          <w:rFonts w:ascii="Calibri" w:hAnsi="Calibri" w:cs="Arial"/>
        </w:rPr>
        <w:t>Honda Financial Services</w:t>
      </w:r>
      <w:r w:rsidR="005D56B2">
        <w:rPr>
          <w:rFonts w:cs="Arial"/>
        </w:rPr>
        <w:t xml:space="preserve">); </w:t>
      </w:r>
      <w:r w:rsidR="005D56B2">
        <w:rPr>
          <w:rFonts w:ascii="Calibri" w:hAnsi="Calibri" w:cs="Arial"/>
        </w:rPr>
        <w:t>Philip Nothard</w:t>
      </w:r>
      <w:r w:rsidR="005D56B2">
        <w:rPr>
          <w:rFonts w:cs="Arial"/>
        </w:rPr>
        <w:t xml:space="preserve"> (</w:t>
      </w:r>
      <w:r w:rsidR="005D56B2">
        <w:rPr>
          <w:rFonts w:ascii="Calibri" w:hAnsi="Calibri" w:cs="Arial"/>
        </w:rPr>
        <w:t>Cox Automotive</w:t>
      </w:r>
      <w:r w:rsidR="005D56B2">
        <w:rPr>
          <w:rFonts w:cs="Arial"/>
        </w:rPr>
        <w:t xml:space="preserve">); </w:t>
      </w:r>
      <w:r w:rsidR="005D56B2">
        <w:rPr>
          <w:rFonts w:ascii="Calibri" w:hAnsi="Calibri" w:cs="Arial"/>
        </w:rPr>
        <w:t>Keith Weaver</w:t>
      </w:r>
      <w:r w:rsidR="005D56B2">
        <w:rPr>
          <w:rFonts w:cs="Arial"/>
        </w:rPr>
        <w:t xml:space="preserve"> (</w:t>
      </w:r>
      <w:r w:rsidR="005D56B2">
        <w:rPr>
          <w:rFonts w:ascii="Calibri" w:hAnsi="Calibri" w:cs="Arial"/>
        </w:rPr>
        <w:t>Sytner</w:t>
      </w:r>
      <w:r w:rsidR="005D56B2">
        <w:rPr>
          <w:rFonts w:cs="Arial"/>
        </w:rPr>
        <w:t xml:space="preserve">); </w:t>
      </w:r>
      <w:r w:rsidR="005D56B2">
        <w:rPr>
          <w:rFonts w:ascii="Calibri" w:hAnsi="Calibri" w:cs="Arial"/>
        </w:rPr>
        <w:t>Rose Williams</w:t>
      </w:r>
      <w:r w:rsidR="005D56B2">
        <w:rPr>
          <w:rFonts w:cs="Arial"/>
        </w:rPr>
        <w:t xml:space="preserve"> (</w:t>
      </w:r>
      <w:r w:rsidR="005D56B2">
        <w:rPr>
          <w:rFonts w:ascii="Calibri" w:hAnsi="Calibri" w:cs="Arial"/>
        </w:rPr>
        <w:t>iVendi</w:t>
      </w:r>
      <w:r w:rsidR="005D56B2">
        <w:rPr>
          <w:rFonts w:cs="Arial"/>
        </w:rPr>
        <w:t xml:space="preserve">); </w:t>
      </w:r>
      <w:r w:rsidR="005D56B2">
        <w:rPr>
          <w:rFonts w:ascii="Calibri" w:hAnsi="Calibri" w:cs="Arial"/>
        </w:rPr>
        <w:t>Laura Moran</w:t>
      </w:r>
      <w:r w:rsidR="005D56B2">
        <w:rPr>
          <w:rFonts w:cs="Arial"/>
        </w:rPr>
        <w:t xml:space="preserve"> (</w:t>
      </w:r>
      <w:r w:rsidR="005D56B2">
        <w:rPr>
          <w:rFonts w:ascii="Calibri" w:hAnsi="Calibri" w:cs="Arial"/>
        </w:rPr>
        <w:t>Copart</w:t>
      </w:r>
      <w:r w:rsidR="005D56B2">
        <w:rPr>
          <w:rFonts w:cs="Arial"/>
        </w:rPr>
        <w:t xml:space="preserve">); </w:t>
      </w:r>
      <w:r w:rsidR="005D56B2">
        <w:rPr>
          <w:rFonts w:ascii="Calibri" w:hAnsi="Calibri" w:cs="Arial"/>
        </w:rPr>
        <w:t>Mark Elliott</w:t>
      </w:r>
      <w:r w:rsidR="005D56B2">
        <w:rPr>
          <w:rFonts w:cs="Arial"/>
        </w:rPr>
        <w:t xml:space="preserve"> (</w:t>
      </w:r>
      <w:r w:rsidR="005D56B2">
        <w:rPr>
          <w:rFonts w:ascii="Calibri" w:hAnsi="Calibri" w:cs="Arial"/>
        </w:rPr>
        <w:t>SMH Fleet</w:t>
      </w:r>
      <w:r w:rsidR="005D56B2">
        <w:rPr>
          <w:rFonts w:cs="Arial"/>
        </w:rPr>
        <w:t xml:space="preserve">); </w:t>
      </w:r>
      <w:r w:rsidR="005D56B2">
        <w:rPr>
          <w:rFonts w:ascii="Calibri" w:hAnsi="Calibri" w:cs="Arial"/>
        </w:rPr>
        <w:t>Dominic O'Reilly</w:t>
      </w:r>
      <w:r w:rsidR="005D56B2">
        <w:rPr>
          <w:rFonts w:cs="Arial"/>
        </w:rPr>
        <w:t xml:space="preserve"> (</w:t>
      </w:r>
      <w:proofErr w:type="spellStart"/>
      <w:r w:rsidR="005D56B2">
        <w:rPr>
          <w:rFonts w:ascii="Calibri" w:hAnsi="Calibri" w:cs="Arial"/>
        </w:rPr>
        <w:t>Auxilles</w:t>
      </w:r>
      <w:proofErr w:type="spellEnd"/>
      <w:r w:rsidR="005D56B2">
        <w:rPr>
          <w:rFonts w:cs="Arial"/>
        </w:rPr>
        <w:t xml:space="preserve">); </w:t>
      </w:r>
      <w:r w:rsidR="005D56B2">
        <w:rPr>
          <w:rFonts w:ascii="Calibri" w:hAnsi="Calibri" w:cs="Arial"/>
        </w:rPr>
        <w:t>Jason Bing-Lowe</w:t>
      </w:r>
      <w:r w:rsidR="005D56B2">
        <w:rPr>
          <w:rFonts w:cs="Arial"/>
        </w:rPr>
        <w:t xml:space="preserve"> (</w:t>
      </w:r>
      <w:r w:rsidR="005D56B2">
        <w:rPr>
          <w:rFonts w:ascii="Calibri" w:hAnsi="Calibri" w:cs="Arial"/>
        </w:rPr>
        <w:t xml:space="preserve">C </w:t>
      </w:r>
      <w:proofErr w:type="spellStart"/>
      <w:r w:rsidR="005D56B2">
        <w:rPr>
          <w:rFonts w:ascii="Calibri" w:hAnsi="Calibri" w:cs="Arial"/>
        </w:rPr>
        <w:t>Waltons</w:t>
      </w:r>
      <w:proofErr w:type="spellEnd"/>
      <w:r w:rsidR="005D56B2">
        <w:rPr>
          <w:rFonts w:cs="Arial"/>
        </w:rPr>
        <w:t xml:space="preserve">); </w:t>
      </w:r>
      <w:r w:rsidR="005D56B2">
        <w:rPr>
          <w:rFonts w:ascii="Calibri" w:hAnsi="Calibri" w:cs="Arial"/>
        </w:rPr>
        <w:t>James Dower</w:t>
      </w:r>
      <w:r w:rsidR="005D56B2">
        <w:rPr>
          <w:rFonts w:cs="Arial"/>
        </w:rPr>
        <w:t xml:space="preserve"> (</w:t>
      </w:r>
      <w:proofErr w:type="spellStart"/>
      <w:r w:rsidR="005D56B2">
        <w:rPr>
          <w:rFonts w:ascii="Calibri" w:hAnsi="Calibri" w:cs="Arial"/>
        </w:rPr>
        <w:t>Adesa</w:t>
      </w:r>
      <w:proofErr w:type="spellEnd"/>
      <w:r w:rsidR="005D56B2">
        <w:rPr>
          <w:rFonts w:cs="Arial"/>
        </w:rPr>
        <w:t xml:space="preserve">); </w:t>
      </w:r>
      <w:r w:rsidR="005D56B2">
        <w:rPr>
          <w:rFonts w:ascii="Calibri" w:hAnsi="Calibri" w:cs="Arial"/>
        </w:rPr>
        <w:t>Graham Howes</w:t>
      </w:r>
      <w:r w:rsidR="005D56B2">
        <w:rPr>
          <w:rFonts w:cs="Arial"/>
        </w:rPr>
        <w:t xml:space="preserve"> (</w:t>
      </w:r>
      <w:r w:rsidR="005D56B2">
        <w:rPr>
          <w:rFonts w:ascii="Calibri" w:hAnsi="Calibri" w:cs="Arial"/>
        </w:rPr>
        <w:t>CD Auction Group</w:t>
      </w:r>
      <w:r w:rsidR="005D56B2">
        <w:rPr>
          <w:rFonts w:cs="Arial"/>
        </w:rPr>
        <w:t xml:space="preserve">); </w:t>
      </w:r>
      <w:r w:rsidR="005D56B2">
        <w:rPr>
          <w:rFonts w:eastAsia="Times New Roman" w:cs="Arial"/>
          <w:lang w:eastAsia="en-GB"/>
        </w:rPr>
        <w:t>Max Goldsmith (</w:t>
      </w:r>
      <w:r w:rsidR="005D56B2" w:rsidRPr="008C7121">
        <w:rPr>
          <w:rFonts w:eastAsia="Times New Roman" w:cs="Times New Roman"/>
          <w:lang w:eastAsia="en-GB"/>
        </w:rPr>
        <w:t>Epyx</w:t>
      </w:r>
      <w:r w:rsidR="005D56B2">
        <w:rPr>
          <w:rFonts w:eastAsia="Times New Roman" w:cs="Times New Roman"/>
          <w:lang w:eastAsia="en-GB"/>
        </w:rPr>
        <w:t xml:space="preserve">); </w:t>
      </w:r>
      <w:r w:rsidR="005D56B2">
        <w:rPr>
          <w:rFonts w:eastAsia="Times New Roman" w:cs="Arial"/>
          <w:lang w:eastAsia="en-GB"/>
        </w:rPr>
        <w:t>Trevor Greenwood (</w:t>
      </w:r>
      <w:r w:rsidR="005D56B2" w:rsidRPr="008C7121">
        <w:rPr>
          <w:rFonts w:eastAsia="Times New Roman" w:cs="Times New Roman"/>
          <w:lang w:eastAsia="en-GB"/>
        </w:rPr>
        <w:t>CDL</w:t>
      </w:r>
      <w:r w:rsidR="005D56B2">
        <w:rPr>
          <w:rFonts w:eastAsia="Times New Roman" w:cs="Times New Roman"/>
          <w:lang w:eastAsia="en-GB"/>
        </w:rPr>
        <w:t xml:space="preserve">); </w:t>
      </w:r>
      <w:r w:rsidR="005D56B2">
        <w:rPr>
          <w:rFonts w:ascii="Calibri" w:hAnsi="Calibri" w:cs="Arial"/>
        </w:rPr>
        <w:t>Joel Albyn</w:t>
      </w:r>
      <w:r w:rsidR="005D56B2">
        <w:rPr>
          <w:rFonts w:cs="Arial"/>
        </w:rPr>
        <w:t xml:space="preserve"> (</w:t>
      </w:r>
      <w:r w:rsidR="005D56B2">
        <w:rPr>
          <w:rFonts w:ascii="Calibri" w:hAnsi="Calibri" w:cs="Arial"/>
        </w:rPr>
        <w:t xml:space="preserve">Cap </w:t>
      </w:r>
      <w:proofErr w:type="spellStart"/>
      <w:r w:rsidR="005D56B2">
        <w:rPr>
          <w:rFonts w:ascii="Calibri" w:hAnsi="Calibri" w:cs="Arial"/>
        </w:rPr>
        <w:t>hpi</w:t>
      </w:r>
      <w:proofErr w:type="spellEnd"/>
      <w:r w:rsidR="005D56B2">
        <w:rPr>
          <w:rFonts w:cs="Arial"/>
        </w:rPr>
        <w:t xml:space="preserve">); </w:t>
      </w:r>
      <w:r w:rsidR="005D56B2">
        <w:rPr>
          <w:rFonts w:ascii="Calibri" w:hAnsi="Calibri" w:cs="Arial"/>
        </w:rPr>
        <w:t>Mark Roach</w:t>
      </w:r>
      <w:r w:rsidR="005D56B2">
        <w:rPr>
          <w:rFonts w:cs="Arial"/>
        </w:rPr>
        <w:t xml:space="preserve"> (</w:t>
      </w:r>
      <w:r w:rsidR="005D56B2">
        <w:rPr>
          <w:rFonts w:ascii="Calibri" w:hAnsi="Calibri" w:cs="Arial"/>
        </w:rPr>
        <w:t>V Moves</w:t>
      </w:r>
      <w:r w:rsidR="005D56B2">
        <w:rPr>
          <w:rFonts w:cs="Arial"/>
        </w:rPr>
        <w:t xml:space="preserve">); </w:t>
      </w:r>
      <w:r w:rsidR="005D56B2">
        <w:rPr>
          <w:rFonts w:ascii="Calibri" w:hAnsi="Calibri" w:cs="Arial"/>
        </w:rPr>
        <w:t>David O’</w:t>
      </w:r>
      <w:r w:rsidR="005D56B2">
        <w:rPr>
          <w:rFonts w:cs="Arial"/>
        </w:rPr>
        <w:t>Ne</w:t>
      </w:r>
      <w:r w:rsidR="005D56B2">
        <w:rPr>
          <w:rFonts w:ascii="Calibri" w:hAnsi="Calibri" w:cs="Arial"/>
        </w:rPr>
        <w:t>ill</w:t>
      </w:r>
      <w:r w:rsidR="005D56B2">
        <w:rPr>
          <w:rFonts w:cs="Arial"/>
        </w:rPr>
        <w:t xml:space="preserve"> (</w:t>
      </w:r>
      <w:r w:rsidR="005D56B2">
        <w:rPr>
          <w:rFonts w:ascii="Calibri" w:hAnsi="Calibri" w:cs="Arial"/>
        </w:rPr>
        <w:t>V Moves</w:t>
      </w:r>
      <w:r w:rsidR="005D56B2">
        <w:rPr>
          <w:rFonts w:cs="Arial"/>
        </w:rPr>
        <w:t xml:space="preserve">); </w:t>
      </w:r>
      <w:r w:rsidR="005D56B2">
        <w:rPr>
          <w:rFonts w:ascii="Calibri" w:hAnsi="Calibri" w:cs="Arial"/>
        </w:rPr>
        <w:t xml:space="preserve">Linda Mitchell </w:t>
      </w:r>
      <w:r w:rsidR="005D56B2">
        <w:rPr>
          <w:rFonts w:cs="Arial"/>
        </w:rPr>
        <w:t>(</w:t>
      </w:r>
      <w:r w:rsidR="005D56B2">
        <w:rPr>
          <w:rFonts w:ascii="Calibri" w:hAnsi="Calibri" w:cs="Arial"/>
        </w:rPr>
        <w:t>V Moves</w:t>
      </w:r>
      <w:r w:rsidR="005D56B2">
        <w:rPr>
          <w:rFonts w:cs="Arial"/>
        </w:rPr>
        <w:t xml:space="preserve">); </w:t>
      </w:r>
      <w:r w:rsidR="005D56B2">
        <w:rPr>
          <w:rFonts w:ascii="Calibri" w:hAnsi="Calibri" w:cs="Arial"/>
        </w:rPr>
        <w:t>Garry Collins</w:t>
      </w:r>
      <w:r w:rsidR="005D56B2">
        <w:rPr>
          <w:rFonts w:cs="Arial"/>
        </w:rPr>
        <w:t xml:space="preserve"> (</w:t>
      </w:r>
      <w:r w:rsidR="005D56B2">
        <w:rPr>
          <w:rFonts w:ascii="Calibri" w:hAnsi="Calibri" w:cs="Arial"/>
        </w:rPr>
        <w:t>GEFCO</w:t>
      </w:r>
      <w:r w:rsidR="005D56B2">
        <w:rPr>
          <w:rFonts w:cs="Arial"/>
        </w:rPr>
        <w:t xml:space="preserve">); </w:t>
      </w:r>
      <w:r w:rsidR="005D56B2">
        <w:rPr>
          <w:rFonts w:ascii="Calibri" w:hAnsi="Calibri" w:cs="Arial"/>
        </w:rPr>
        <w:t>Stephen Woodward</w:t>
      </w:r>
      <w:r w:rsidR="005D56B2">
        <w:rPr>
          <w:rFonts w:cs="Arial"/>
        </w:rPr>
        <w:t xml:space="preserve"> (</w:t>
      </w:r>
      <w:r w:rsidR="005D56B2">
        <w:rPr>
          <w:rFonts w:ascii="Calibri" w:hAnsi="Calibri" w:cs="Arial"/>
        </w:rPr>
        <w:t>GEFCO</w:t>
      </w:r>
      <w:r w:rsidR="005D56B2">
        <w:rPr>
          <w:rFonts w:cs="Arial"/>
        </w:rPr>
        <w:t xml:space="preserve">); </w:t>
      </w:r>
      <w:r w:rsidR="005D56B2">
        <w:rPr>
          <w:rFonts w:ascii="Calibri" w:hAnsi="Calibri" w:cs="Arial"/>
        </w:rPr>
        <w:t xml:space="preserve">Steve Freeman </w:t>
      </w:r>
      <w:r w:rsidR="005D56B2">
        <w:rPr>
          <w:rFonts w:cs="Arial"/>
        </w:rPr>
        <w:t>(</w:t>
      </w:r>
      <w:r w:rsidR="005D56B2">
        <w:rPr>
          <w:rFonts w:ascii="Calibri" w:hAnsi="Calibri" w:cs="Arial"/>
        </w:rPr>
        <w:t>MHA</w:t>
      </w:r>
      <w:r w:rsidR="005D56B2">
        <w:rPr>
          <w:rFonts w:cs="Arial"/>
        </w:rPr>
        <w:t xml:space="preserve">); </w:t>
      </w:r>
      <w:r w:rsidR="005D56B2">
        <w:rPr>
          <w:rFonts w:ascii="Calibri" w:hAnsi="Calibri" w:cs="Arial"/>
        </w:rPr>
        <w:t>Jayson Whittingto</w:t>
      </w:r>
      <w:r w:rsidR="005D56B2">
        <w:rPr>
          <w:rFonts w:cs="Arial"/>
        </w:rPr>
        <w:t>n (</w:t>
      </w:r>
      <w:r w:rsidR="005D56B2">
        <w:rPr>
          <w:rFonts w:ascii="Calibri" w:hAnsi="Calibri" w:cs="Arial"/>
        </w:rPr>
        <w:t>Glass Guide</w:t>
      </w:r>
      <w:r w:rsidR="005D56B2">
        <w:rPr>
          <w:rFonts w:cs="Arial"/>
        </w:rPr>
        <w:t xml:space="preserve">); </w:t>
      </w:r>
      <w:r w:rsidR="005D56B2">
        <w:rPr>
          <w:rFonts w:ascii="Calibri" w:hAnsi="Calibri" w:cs="Arial"/>
        </w:rPr>
        <w:t>Cliff Deller</w:t>
      </w:r>
      <w:r w:rsidR="005D56B2">
        <w:rPr>
          <w:rFonts w:cs="Arial"/>
        </w:rPr>
        <w:t xml:space="preserve"> (</w:t>
      </w:r>
      <w:r w:rsidR="005D56B2">
        <w:rPr>
          <w:rFonts w:ascii="Calibri" w:hAnsi="Calibri" w:cs="Arial"/>
        </w:rPr>
        <w:t>Aston Barclay</w:t>
      </w:r>
      <w:r w:rsidR="005D56B2">
        <w:rPr>
          <w:rFonts w:cs="Arial"/>
        </w:rPr>
        <w:t xml:space="preserve">); </w:t>
      </w:r>
      <w:r w:rsidR="005D56B2">
        <w:rPr>
          <w:rFonts w:ascii="Calibri" w:hAnsi="Calibri" w:cs="Arial"/>
        </w:rPr>
        <w:t xml:space="preserve">Gary </w:t>
      </w:r>
      <w:proofErr w:type="spellStart"/>
      <w:r w:rsidR="005D56B2">
        <w:rPr>
          <w:rFonts w:ascii="Calibri" w:hAnsi="Calibri" w:cs="Arial"/>
        </w:rPr>
        <w:t>Xuereb</w:t>
      </w:r>
      <w:proofErr w:type="spellEnd"/>
      <w:r w:rsidR="005D56B2">
        <w:rPr>
          <w:rFonts w:cs="Arial"/>
        </w:rPr>
        <w:t xml:space="preserve"> (</w:t>
      </w:r>
      <w:r w:rsidR="005D56B2">
        <w:rPr>
          <w:rFonts w:ascii="Calibri" w:hAnsi="Calibri" w:cs="Arial"/>
        </w:rPr>
        <w:t>DMN Logistics</w:t>
      </w:r>
      <w:r w:rsidR="005D56B2">
        <w:rPr>
          <w:rFonts w:cs="Arial"/>
        </w:rPr>
        <w:t xml:space="preserve">); </w:t>
      </w:r>
      <w:r w:rsidR="005D56B2">
        <w:rPr>
          <w:rFonts w:ascii="Calibri" w:hAnsi="Calibri" w:cs="Arial"/>
        </w:rPr>
        <w:t>Kathy Horsey</w:t>
      </w:r>
      <w:r w:rsidR="005D56B2">
        <w:rPr>
          <w:rFonts w:cs="Arial"/>
        </w:rPr>
        <w:t xml:space="preserve"> (</w:t>
      </w:r>
      <w:r w:rsidR="005D56B2">
        <w:rPr>
          <w:rFonts w:ascii="Calibri" w:hAnsi="Calibri" w:cs="Arial"/>
        </w:rPr>
        <w:t>BCA</w:t>
      </w:r>
      <w:r w:rsidR="005D56B2">
        <w:rPr>
          <w:rFonts w:cs="Arial"/>
        </w:rPr>
        <w:t xml:space="preserve">); </w:t>
      </w:r>
      <w:r w:rsidR="005D56B2">
        <w:rPr>
          <w:rFonts w:ascii="Calibri" w:hAnsi="Calibri" w:cs="Arial"/>
        </w:rPr>
        <w:t>Marcus Blackmore</w:t>
      </w:r>
      <w:r w:rsidR="005D56B2">
        <w:rPr>
          <w:rFonts w:cs="Arial"/>
        </w:rPr>
        <w:t xml:space="preserve"> (</w:t>
      </w:r>
      <w:r w:rsidR="005D56B2">
        <w:rPr>
          <w:rFonts w:ascii="Calibri" w:hAnsi="Calibri" w:cs="Arial"/>
        </w:rPr>
        <w:t>Gain Solutions</w:t>
      </w:r>
      <w:r w:rsidR="005D56B2">
        <w:rPr>
          <w:rFonts w:cs="Arial"/>
        </w:rPr>
        <w:t xml:space="preserve">); </w:t>
      </w:r>
      <w:r w:rsidR="005D56B2">
        <w:rPr>
          <w:rFonts w:ascii="Calibri" w:hAnsi="Calibri" w:cs="Arial"/>
          <w:color w:val="000000"/>
        </w:rPr>
        <w:t>Claire Woods</w:t>
      </w:r>
      <w:r w:rsidR="005D56B2">
        <w:rPr>
          <w:rFonts w:cs="Arial"/>
          <w:color w:val="000000"/>
        </w:rPr>
        <w:t xml:space="preserve"> (</w:t>
      </w:r>
      <w:r w:rsidR="005D56B2">
        <w:rPr>
          <w:rFonts w:ascii="Calibri" w:hAnsi="Calibri" w:cs="Arial"/>
          <w:color w:val="000000"/>
        </w:rPr>
        <w:t>Co</w:t>
      </w:r>
      <w:r w:rsidR="005D56B2">
        <w:rPr>
          <w:rFonts w:cs="Arial"/>
          <w:color w:val="000000"/>
        </w:rPr>
        <w:t>p</w:t>
      </w:r>
      <w:r w:rsidR="005D56B2">
        <w:rPr>
          <w:rFonts w:ascii="Calibri" w:hAnsi="Calibri" w:cs="Arial"/>
          <w:color w:val="000000"/>
        </w:rPr>
        <w:t>art</w:t>
      </w:r>
      <w:r w:rsidR="005D56B2">
        <w:rPr>
          <w:rFonts w:cs="Arial"/>
          <w:color w:val="000000"/>
        </w:rPr>
        <w:t xml:space="preserve">); </w:t>
      </w:r>
      <w:r w:rsidR="005D56B2">
        <w:rPr>
          <w:rFonts w:ascii="Calibri" w:hAnsi="Calibri" w:cs="Arial"/>
        </w:rPr>
        <w:t xml:space="preserve">Richard </w:t>
      </w:r>
      <w:r w:rsidR="005D56B2">
        <w:rPr>
          <w:rFonts w:cs="Arial"/>
        </w:rPr>
        <w:t>W</w:t>
      </w:r>
      <w:r w:rsidR="005D56B2">
        <w:rPr>
          <w:rFonts w:ascii="Calibri" w:hAnsi="Calibri" w:cs="Arial"/>
        </w:rPr>
        <w:t>ard</w:t>
      </w:r>
      <w:r w:rsidR="005D56B2">
        <w:rPr>
          <w:rFonts w:cs="Arial"/>
        </w:rPr>
        <w:t xml:space="preserve"> (</w:t>
      </w:r>
      <w:proofErr w:type="spellStart"/>
      <w:r w:rsidR="005D56B2">
        <w:rPr>
          <w:rFonts w:ascii="Calibri" w:hAnsi="Calibri" w:cs="Arial"/>
        </w:rPr>
        <w:t>ProTruck</w:t>
      </w:r>
      <w:proofErr w:type="spellEnd"/>
      <w:r w:rsidR="005D56B2">
        <w:rPr>
          <w:rFonts w:ascii="Calibri" w:hAnsi="Calibri" w:cs="Arial"/>
        </w:rPr>
        <w:t xml:space="preserve"> Auctions</w:t>
      </w:r>
      <w:r w:rsidR="005D56B2">
        <w:rPr>
          <w:rFonts w:cs="Arial"/>
        </w:rPr>
        <w:t xml:space="preserve">); </w:t>
      </w:r>
      <w:r w:rsidR="005D56B2">
        <w:rPr>
          <w:rFonts w:ascii="Calibri" w:hAnsi="Calibri" w:cs="Arial"/>
        </w:rPr>
        <w:t>Richard Sangster</w:t>
      </w:r>
      <w:r w:rsidR="005D56B2">
        <w:rPr>
          <w:rFonts w:cs="Arial"/>
        </w:rPr>
        <w:t xml:space="preserve"> (</w:t>
      </w:r>
      <w:r w:rsidR="005D56B2">
        <w:rPr>
          <w:rFonts w:ascii="Calibri" w:hAnsi="Calibri" w:cs="Arial"/>
        </w:rPr>
        <w:t xml:space="preserve">C </w:t>
      </w:r>
      <w:proofErr w:type="spellStart"/>
      <w:r w:rsidR="005D56B2">
        <w:rPr>
          <w:rFonts w:ascii="Calibri" w:hAnsi="Calibri" w:cs="Arial"/>
        </w:rPr>
        <w:t>Waltons</w:t>
      </w:r>
      <w:proofErr w:type="spellEnd"/>
      <w:r w:rsidR="005D56B2">
        <w:rPr>
          <w:rFonts w:cs="Arial"/>
        </w:rPr>
        <w:t xml:space="preserve">); </w:t>
      </w:r>
      <w:r w:rsidR="005D56B2">
        <w:rPr>
          <w:rFonts w:ascii="Calibri" w:hAnsi="Calibri" w:cs="Arial"/>
        </w:rPr>
        <w:t>Dale Webb</w:t>
      </w:r>
      <w:r w:rsidR="005D56B2">
        <w:rPr>
          <w:rFonts w:cs="Arial"/>
        </w:rPr>
        <w:t xml:space="preserve"> (</w:t>
      </w:r>
      <w:proofErr w:type="spellStart"/>
      <w:r w:rsidR="005D56B2">
        <w:rPr>
          <w:rFonts w:ascii="Calibri" w:hAnsi="Calibri" w:cs="Arial"/>
        </w:rPr>
        <w:t>ClickDealer</w:t>
      </w:r>
      <w:proofErr w:type="spellEnd"/>
      <w:r w:rsidR="005D56B2">
        <w:rPr>
          <w:rFonts w:cs="Arial"/>
        </w:rPr>
        <w:t xml:space="preserve">); </w:t>
      </w:r>
      <w:r w:rsidR="005D56B2">
        <w:rPr>
          <w:rFonts w:ascii="Calibri" w:hAnsi="Calibri" w:cs="Arial"/>
        </w:rPr>
        <w:t>Stephen Hooton</w:t>
      </w:r>
      <w:r w:rsidR="005D56B2">
        <w:rPr>
          <w:rFonts w:cs="Arial"/>
        </w:rPr>
        <w:t xml:space="preserve"> (</w:t>
      </w:r>
      <w:proofErr w:type="spellStart"/>
      <w:r w:rsidR="005D56B2">
        <w:rPr>
          <w:rFonts w:ascii="Calibri" w:hAnsi="Calibri" w:cs="Arial"/>
        </w:rPr>
        <w:t>ClickDealer</w:t>
      </w:r>
      <w:proofErr w:type="spellEnd"/>
      <w:r w:rsidR="005D56B2">
        <w:rPr>
          <w:rFonts w:cs="Arial"/>
        </w:rPr>
        <w:t xml:space="preserve">); </w:t>
      </w:r>
      <w:r w:rsidR="005D56B2">
        <w:rPr>
          <w:rFonts w:ascii="Calibri" w:hAnsi="Calibri" w:cs="Arial"/>
        </w:rPr>
        <w:t>Tony Saxon</w:t>
      </w:r>
      <w:r w:rsidR="005D56B2">
        <w:rPr>
          <w:rFonts w:cs="Arial"/>
        </w:rPr>
        <w:t>; (</w:t>
      </w:r>
      <w:r w:rsidR="005D56B2">
        <w:rPr>
          <w:rFonts w:ascii="Calibri" w:hAnsi="Calibri" w:cs="Arial"/>
        </w:rPr>
        <w:t>Richard Cross</w:t>
      </w:r>
      <w:r w:rsidR="005D56B2">
        <w:rPr>
          <w:rFonts w:cs="Arial"/>
        </w:rPr>
        <w:t xml:space="preserve"> (</w:t>
      </w:r>
      <w:r w:rsidR="005D56B2">
        <w:rPr>
          <w:rFonts w:ascii="Calibri" w:hAnsi="Calibri" w:cs="Arial"/>
        </w:rPr>
        <w:t>Aston Barclay</w:t>
      </w:r>
      <w:r w:rsidR="005D56B2">
        <w:rPr>
          <w:rFonts w:cs="Arial"/>
        </w:rPr>
        <w:t xml:space="preserve">); </w:t>
      </w:r>
      <w:r w:rsidR="005D56B2">
        <w:rPr>
          <w:rFonts w:ascii="Calibri" w:hAnsi="Calibri" w:cs="Arial"/>
        </w:rPr>
        <w:t>Adele Henry</w:t>
      </w:r>
      <w:r w:rsidR="005D56B2">
        <w:rPr>
          <w:rFonts w:cs="Arial"/>
        </w:rPr>
        <w:t xml:space="preserve"> (</w:t>
      </w:r>
      <w:proofErr w:type="spellStart"/>
      <w:r w:rsidR="005D56B2">
        <w:rPr>
          <w:rFonts w:ascii="Calibri" w:hAnsi="Calibri" w:cs="Arial"/>
        </w:rPr>
        <w:t>Motorclean</w:t>
      </w:r>
      <w:proofErr w:type="spellEnd"/>
      <w:r w:rsidR="005D56B2">
        <w:rPr>
          <w:rFonts w:cs="Arial"/>
        </w:rPr>
        <w:t>)</w:t>
      </w:r>
    </w:p>
    <w:p w14:paraId="1FCE0009" w14:textId="77777777" w:rsidR="007820D3" w:rsidRPr="003051B2" w:rsidRDefault="007820D3" w:rsidP="007820D3">
      <w:pPr>
        <w:spacing w:after="0" w:line="240" w:lineRule="auto"/>
        <w:rPr>
          <w:rFonts w:eastAsia="Times New Roman" w:cs="Arial"/>
          <w:color w:val="FF0000"/>
          <w:lang w:eastAsia="en-GB"/>
        </w:rPr>
      </w:pPr>
    </w:p>
    <w:p w14:paraId="410B7816" w14:textId="052E8FBD" w:rsidR="00464311" w:rsidRPr="005D56B2" w:rsidRDefault="0060169F" w:rsidP="00464311">
      <w:pPr>
        <w:spacing w:line="240" w:lineRule="auto"/>
        <w:rPr>
          <w:bCs/>
        </w:rPr>
      </w:pPr>
      <w:r w:rsidRPr="005D56B2">
        <w:rPr>
          <w:b/>
          <w:bCs/>
        </w:rPr>
        <w:t>In attendance:</w:t>
      </w:r>
      <w:r w:rsidRPr="005D56B2">
        <w:rPr>
          <w:bCs/>
        </w:rPr>
        <w:t xml:space="preserve"> Sanjay Mistry – Paperchase PR, </w:t>
      </w:r>
      <w:r w:rsidR="000F34DC" w:rsidRPr="005D56B2">
        <w:rPr>
          <w:bCs/>
        </w:rPr>
        <w:t>Simon Wells</w:t>
      </w:r>
      <w:r w:rsidRPr="005D56B2">
        <w:rPr>
          <w:bCs/>
        </w:rPr>
        <w:t xml:space="preserve"> – Paperchase PR</w:t>
      </w:r>
    </w:p>
    <w:p w14:paraId="74301AAD" w14:textId="56D87151" w:rsidR="007820D3" w:rsidRPr="005D56B2" w:rsidRDefault="0060169F" w:rsidP="005D56B2">
      <w:pPr>
        <w:spacing w:after="0" w:line="240" w:lineRule="auto"/>
        <w:rPr>
          <w:rFonts w:eastAsia="Times New Roman" w:cs="Arial"/>
          <w:lang w:eastAsia="en-GB"/>
        </w:rPr>
      </w:pPr>
      <w:r w:rsidRPr="005D56B2">
        <w:rPr>
          <w:b/>
          <w:bCs/>
        </w:rPr>
        <w:t>Apologies:</w:t>
      </w:r>
      <w:r w:rsidRPr="005D56B2">
        <w:rPr>
          <w:bCs/>
        </w:rPr>
        <w:t xml:space="preserve"> </w:t>
      </w:r>
      <w:r w:rsidR="007820D3" w:rsidRPr="005D56B2">
        <w:rPr>
          <w:rFonts w:eastAsia="Times New Roman" w:cs="Arial"/>
          <w:lang w:eastAsia="en-GB"/>
        </w:rPr>
        <w:t xml:space="preserve">Amanda Gardner (Forde Recruitment); Richard Haines (Forde Recruitment); </w:t>
      </w:r>
      <w:r w:rsidR="005D56B2" w:rsidRPr="005D56B2">
        <w:rPr>
          <w:rFonts w:ascii="Calibri" w:eastAsia="Times New Roman" w:hAnsi="Calibri" w:cs="Arial"/>
          <w:lang w:eastAsia="en-GB"/>
        </w:rPr>
        <w:t>Vicky Malcolm</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Motability</w:t>
      </w:r>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Denis Keenan</w:t>
      </w:r>
      <w:r w:rsidR="005D56B2">
        <w:rPr>
          <w:rFonts w:ascii="Calibri" w:eastAsia="Times New Roman" w:hAnsi="Calibri" w:cs="Arial"/>
          <w:lang w:eastAsia="en-GB"/>
        </w:rPr>
        <w:t xml:space="preserve"> (</w:t>
      </w:r>
      <w:proofErr w:type="spellStart"/>
      <w:r w:rsidR="005D56B2" w:rsidRPr="005D56B2">
        <w:rPr>
          <w:rFonts w:ascii="Calibri" w:eastAsia="Times New Roman" w:hAnsi="Calibri" w:cs="Arial"/>
          <w:lang w:eastAsia="en-GB"/>
        </w:rPr>
        <w:t>KeeResources</w:t>
      </w:r>
      <w:proofErr w:type="spellEnd"/>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James McCarthy</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McCarthy Cars</w:t>
      </w:r>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Andy Brown</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CD Auction</w:t>
      </w:r>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Rupert Pontin</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Cazana</w:t>
      </w:r>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Richard Richmond</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GEFCO</w:t>
      </w:r>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Duncan Josey</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Auto Trader</w:t>
      </w:r>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Sam Watkins</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 xml:space="preserve">C </w:t>
      </w:r>
      <w:proofErr w:type="spellStart"/>
      <w:r w:rsidR="005D56B2" w:rsidRPr="005D56B2">
        <w:rPr>
          <w:rFonts w:ascii="Calibri" w:eastAsia="Times New Roman" w:hAnsi="Calibri" w:cs="Arial"/>
          <w:lang w:eastAsia="en-GB"/>
        </w:rPr>
        <w:t>Waltons</w:t>
      </w:r>
      <w:proofErr w:type="spellEnd"/>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sidRPr="005D56B2">
        <w:rPr>
          <w:rFonts w:ascii="Calibri" w:eastAsia="Times New Roman" w:hAnsi="Calibri" w:cs="Arial"/>
          <w:lang w:eastAsia="en-GB"/>
        </w:rPr>
        <w:t>Gordon Barr</w:t>
      </w:r>
      <w:r w:rsidR="005D56B2">
        <w:rPr>
          <w:rFonts w:ascii="Calibri" w:eastAsia="Times New Roman" w:hAnsi="Calibri" w:cs="Arial"/>
          <w:lang w:eastAsia="en-GB"/>
        </w:rPr>
        <w:t xml:space="preserve"> (</w:t>
      </w:r>
      <w:proofErr w:type="spellStart"/>
      <w:r w:rsidR="005D56B2" w:rsidRPr="005D56B2">
        <w:rPr>
          <w:rFonts w:ascii="Calibri" w:eastAsia="Times New Roman" w:hAnsi="Calibri" w:cs="Arial"/>
          <w:lang w:eastAsia="en-GB"/>
        </w:rPr>
        <w:t>Auxillis</w:t>
      </w:r>
      <w:proofErr w:type="spellEnd"/>
      <w:r w:rsidR="005D56B2">
        <w:rPr>
          <w:rFonts w:ascii="Calibri" w:eastAsia="Times New Roman" w:hAnsi="Calibri" w:cs="Arial"/>
          <w:lang w:eastAsia="en-GB"/>
        </w:rPr>
        <w:t>)</w:t>
      </w:r>
      <w:r w:rsidR="005D56B2">
        <w:rPr>
          <w:rFonts w:ascii="Calibri" w:eastAsia="Times New Roman" w:hAnsi="Calibri" w:cs="Arial"/>
          <w:lang w:eastAsia="en-GB"/>
        </w:rPr>
        <w:t xml:space="preserve">; </w:t>
      </w:r>
      <w:r w:rsidR="005D56B2">
        <w:rPr>
          <w:rFonts w:ascii="Calibri" w:eastAsia="Times New Roman" w:hAnsi="Calibri" w:cs="Arial"/>
          <w:lang w:eastAsia="en-GB"/>
        </w:rPr>
        <w:t>Jason King (</w:t>
      </w:r>
      <w:proofErr w:type="spellStart"/>
      <w:r w:rsidR="005D56B2" w:rsidRPr="005D56B2">
        <w:rPr>
          <w:rFonts w:ascii="Calibri" w:eastAsia="Times New Roman" w:hAnsi="Calibri" w:cs="Arial"/>
          <w:lang w:eastAsia="en-GB"/>
        </w:rPr>
        <w:t>KeeResources</w:t>
      </w:r>
      <w:proofErr w:type="spellEnd"/>
      <w:r w:rsidR="005D56B2">
        <w:rPr>
          <w:rFonts w:ascii="Calibri" w:eastAsia="Times New Roman" w:hAnsi="Calibri" w:cs="Arial"/>
          <w:lang w:eastAsia="en-GB"/>
        </w:rPr>
        <w:t>)</w:t>
      </w:r>
    </w:p>
    <w:p w14:paraId="6D1B9931" w14:textId="16FFF393" w:rsidR="0060169F" w:rsidRPr="003051B2" w:rsidRDefault="0060169F" w:rsidP="00464311">
      <w:pPr>
        <w:spacing w:line="240" w:lineRule="auto"/>
        <w:rPr>
          <w:bCs/>
          <w:color w:val="FF0000"/>
        </w:rPr>
      </w:pPr>
    </w:p>
    <w:p w14:paraId="6321D54F" w14:textId="56B084A4" w:rsidR="00CD3653" w:rsidRPr="00CD3653" w:rsidRDefault="00C41AC7" w:rsidP="00CD3653">
      <w:pPr>
        <w:pStyle w:val="ListParagraph"/>
        <w:numPr>
          <w:ilvl w:val="0"/>
          <w:numId w:val="1"/>
        </w:numPr>
        <w:spacing w:after="0" w:line="240" w:lineRule="auto"/>
        <w:ind w:left="360"/>
        <w:contextualSpacing w:val="0"/>
        <w:rPr>
          <w:b/>
          <w:bCs/>
        </w:rPr>
      </w:pPr>
      <w:r w:rsidRPr="00DB45DC">
        <w:rPr>
          <w:b/>
          <w:bCs/>
        </w:rPr>
        <w:t xml:space="preserve">Welcome </w:t>
      </w:r>
      <w:r w:rsidRPr="0060169F">
        <w:rPr>
          <w:b/>
          <w:bCs/>
          <w:noProof/>
        </w:rPr>
        <w:t>from</w:t>
      </w:r>
      <w:r w:rsidRPr="00DB45DC">
        <w:rPr>
          <w:b/>
          <w:bCs/>
        </w:rPr>
        <w:t xml:space="preserve"> the c</w:t>
      </w:r>
      <w:r w:rsidR="009A626C" w:rsidRPr="00DB45DC">
        <w:rPr>
          <w:b/>
          <w:bCs/>
        </w:rPr>
        <w:t>hairma</w:t>
      </w:r>
      <w:r w:rsidR="00853F8A" w:rsidRPr="00DB45DC">
        <w:rPr>
          <w:b/>
          <w:bCs/>
        </w:rPr>
        <w:t>n</w:t>
      </w:r>
    </w:p>
    <w:p w14:paraId="6AE70C0D" w14:textId="52D692D5" w:rsidR="00CB200D" w:rsidRDefault="003051B2" w:rsidP="00A2488C">
      <w:pPr>
        <w:pStyle w:val="ListParagraph"/>
        <w:numPr>
          <w:ilvl w:val="0"/>
          <w:numId w:val="18"/>
        </w:numPr>
        <w:spacing w:after="0" w:line="240" w:lineRule="auto"/>
        <w:ind w:left="720"/>
        <w:contextualSpacing w:val="0"/>
        <w:rPr>
          <w:bCs/>
        </w:rPr>
      </w:pPr>
      <w:r>
        <w:rPr>
          <w:bCs/>
        </w:rPr>
        <w:t>Phil Nothard</w:t>
      </w:r>
      <w:r w:rsidR="00CB200D" w:rsidRPr="00CB200D">
        <w:rPr>
          <w:bCs/>
        </w:rPr>
        <w:t xml:space="preserve"> opened and welcomed members to the meeting</w:t>
      </w:r>
      <w:r w:rsidR="00A2488C">
        <w:rPr>
          <w:bCs/>
        </w:rPr>
        <w:t>.</w:t>
      </w:r>
    </w:p>
    <w:p w14:paraId="662E1370" w14:textId="77777777" w:rsidR="00D62FEA" w:rsidRPr="00DB45DC" w:rsidRDefault="00D62FEA" w:rsidP="00A2488C">
      <w:pPr>
        <w:spacing w:after="0" w:line="240" w:lineRule="auto"/>
        <w:rPr>
          <w:b/>
          <w:bCs/>
        </w:rPr>
      </w:pPr>
    </w:p>
    <w:p w14:paraId="4FA032AD" w14:textId="61596933" w:rsidR="004A4BCF" w:rsidRPr="00CB200D" w:rsidRDefault="009A626C" w:rsidP="00A2488C">
      <w:pPr>
        <w:pStyle w:val="ListParagraph"/>
        <w:numPr>
          <w:ilvl w:val="0"/>
          <w:numId w:val="1"/>
        </w:numPr>
        <w:spacing w:after="0" w:line="240" w:lineRule="auto"/>
        <w:ind w:left="360"/>
        <w:contextualSpacing w:val="0"/>
        <w:rPr>
          <w:b/>
        </w:rPr>
      </w:pPr>
      <w:r w:rsidRPr="00DB45DC">
        <w:rPr>
          <w:b/>
          <w:bCs/>
        </w:rPr>
        <w:t xml:space="preserve">Matters arising from </w:t>
      </w:r>
      <w:r w:rsidR="007C198E" w:rsidRPr="00DB45DC">
        <w:rPr>
          <w:b/>
          <w:bCs/>
        </w:rPr>
        <w:t xml:space="preserve">the </w:t>
      </w:r>
      <w:r w:rsidRPr="00DB45DC">
        <w:rPr>
          <w:b/>
          <w:bCs/>
          <w:noProof/>
        </w:rPr>
        <w:t>last</w:t>
      </w:r>
      <w:r w:rsidRPr="00DB45DC">
        <w:rPr>
          <w:b/>
          <w:bCs/>
        </w:rPr>
        <w:t xml:space="preserve"> meeting </w:t>
      </w:r>
    </w:p>
    <w:p w14:paraId="3E25BB7E" w14:textId="5A2078F9" w:rsidR="00CB200D" w:rsidRPr="00CB200D" w:rsidRDefault="00CB200D" w:rsidP="004257C2">
      <w:pPr>
        <w:pStyle w:val="ListParagraph"/>
        <w:numPr>
          <w:ilvl w:val="0"/>
          <w:numId w:val="24"/>
        </w:numPr>
        <w:spacing w:after="0" w:line="240" w:lineRule="auto"/>
      </w:pPr>
      <w:r w:rsidRPr="00CB200D">
        <w:t>There were no matters arising. The minutes were approved</w:t>
      </w:r>
      <w:r w:rsidR="00A2488C">
        <w:t>.</w:t>
      </w:r>
    </w:p>
    <w:p w14:paraId="1DF6F15F" w14:textId="77777777" w:rsidR="000F34DC" w:rsidRPr="003051B2" w:rsidRDefault="000F34DC" w:rsidP="003051B2">
      <w:pPr>
        <w:spacing w:after="0" w:line="240" w:lineRule="auto"/>
        <w:rPr>
          <w:b/>
        </w:rPr>
      </w:pPr>
    </w:p>
    <w:p w14:paraId="231CAA01" w14:textId="633059A0" w:rsidR="00DE528E" w:rsidRDefault="00CB200D" w:rsidP="00A2488C">
      <w:pPr>
        <w:pStyle w:val="ListParagraph"/>
        <w:numPr>
          <w:ilvl w:val="0"/>
          <w:numId w:val="1"/>
        </w:numPr>
        <w:spacing w:after="0" w:line="240" w:lineRule="auto"/>
        <w:ind w:left="360"/>
        <w:contextualSpacing w:val="0"/>
        <w:rPr>
          <w:b/>
        </w:rPr>
      </w:pPr>
      <w:r>
        <w:rPr>
          <w:b/>
        </w:rPr>
        <w:t>Guest Presentations</w:t>
      </w:r>
    </w:p>
    <w:p w14:paraId="2B81C18D" w14:textId="613D74F7" w:rsidR="004257C2" w:rsidRDefault="004257C2" w:rsidP="004257C2">
      <w:pPr>
        <w:pStyle w:val="ListParagraph"/>
        <w:numPr>
          <w:ilvl w:val="0"/>
          <w:numId w:val="24"/>
        </w:numPr>
        <w:spacing w:after="0" w:line="240" w:lineRule="auto"/>
      </w:pPr>
      <w:r w:rsidRPr="00CB200D">
        <w:t xml:space="preserve">Full versions are available on the VRA website and </w:t>
      </w:r>
      <w:r w:rsidRPr="007039F1">
        <w:rPr>
          <w:noProof/>
        </w:rPr>
        <w:t>w</w:t>
      </w:r>
      <w:r>
        <w:rPr>
          <w:noProof/>
        </w:rPr>
        <w:t xml:space="preserve">ill </w:t>
      </w:r>
      <w:r w:rsidRPr="007039F1">
        <w:rPr>
          <w:noProof/>
        </w:rPr>
        <w:t>be</w:t>
      </w:r>
      <w:r w:rsidRPr="00CB200D">
        <w:t xml:space="preserve"> email</w:t>
      </w:r>
      <w:r>
        <w:t>ed</w:t>
      </w:r>
      <w:r w:rsidRPr="00CB200D">
        <w:t xml:space="preserve"> to members</w:t>
      </w:r>
      <w:r w:rsidR="00CD3653">
        <w:t>:</w:t>
      </w:r>
    </w:p>
    <w:p w14:paraId="52C52C3D" w14:textId="77777777" w:rsidR="005D56B2" w:rsidRPr="005D56B2" w:rsidRDefault="005D56B2" w:rsidP="005D56B2">
      <w:pPr>
        <w:spacing w:after="0" w:line="240" w:lineRule="auto"/>
        <w:ind w:left="360"/>
      </w:pPr>
      <w:bookmarkStart w:id="0" w:name="_GoBack"/>
      <w:bookmarkEnd w:id="0"/>
    </w:p>
    <w:p w14:paraId="5AA2D940" w14:textId="5DBDBB3E" w:rsidR="003051B2" w:rsidRPr="00D54AED" w:rsidRDefault="003051B2" w:rsidP="003051B2">
      <w:pPr>
        <w:pStyle w:val="ListParagraph"/>
        <w:numPr>
          <w:ilvl w:val="0"/>
          <w:numId w:val="24"/>
        </w:numPr>
        <w:spacing w:after="0" w:line="240" w:lineRule="auto"/>
        <w:contextualSpacing w:val="0"/>
      </w:pPr>
      <w:r w:rsidRPr="00D54AED">
        <w:rPr>
          <w:bCs/>
        </w:rPr>
        <w:t xml:space="preserve">Presentation: </w:t>
      </w:r>
      <w:r w:rsidRPr="00D54AED">
        <w:rPr>
          <w:b/>
          <w:bCs/>
        </w:rPr>
        <w:t xml:space="preserve">Jonathan Butler, </w:t>
      </w:r>
      <w:proofErr w:type="spellStart"/>
      <w:r w:rsidRPr="00D54AED">
        <w:rPr>
          <w:b/>
          <w:bCs/>
        </w:rPr>
        <w:t>Geldards</w:t>
      </w:r>
      <w:proofErr w:type="spellEnd"/>
      <w:r w:rsidRPr="00D54AED">
        <w:rPr>
          <w:bCs/>
        </w:rPr>
        <w:t xml:space="preserve"> – </w:t>
      </w:r>
      <w:r>
        <w:rPr>
          <w:bCs/>
        </w:rPr>
        <w:t>presented on the legal backdrop to end-of-leas</w:t>
      </w:r>
      <w:r w:rsidRPr="00D54AED">
        <w:rPr>
          <w:bCs/>
        </w:rPr>
        <w:t>e inspections</w:t>
      </w:r>
    </w:p>
    <w:p w14:paraId="347540FF" w14:textId="77777777" w:rsidR="003051B2" w:rsidRPr="00D54AED" w:rsidRDefault="003051B2" w:rsidP="003051B2">
      <w:pPr>
        <w:pStyle w:val="ListParagraph"/>
        <w:spacing w:after="0" w:line="240" w:lineRule="auto"/>
        <w:ind w:left="0"/>
        <w:contextualSpacing w:val="0"/>
      </w:pPr>
    </w:p>
    <w:p w14:paraId="114B4876" w14:textId="205A5D33" w:rsidR="003051B2" w:rsidRPr="00D54AED" w:rsidRDefault="003051B2" w:rsidP="003051B2">
      <w:pPr>
        <w:pStyle w:val="ListParagraph"/>
        <w:numPr>
          <w:ilvl w:val="0"/>
          <w:numId w:val="24"/>
        </w:numPr>
        <w:spacing w:after="0" w:line="240" w:lineRule="auto"/>
        <w:outlineLvl w:val="1"/>
        <w:rPr>
          <w:rFonts w:eastAsia="Times New Roman" w:cs="Arial"/>
          <w:color w:val="000000"/>
          <w:lang w:eastAsia="en-GB"/>
        </w:rPr>
      </w:pPr>
      <w:r w:rsidRPr="00D54AED">
        <w:rPr>
          <w:bCs/>
        </w:rPr>
        <w:t xml:space="preserve">Presentation: </w:t>
      </w:r>
      <w:r w:rsidRPr="00D54AED">
        <w:rPr>
          <w:rFonts w:eastAsia="Times New Roman" w:cs="Arial"/>
          <w:b/>
          <w:bCs/>
          <w:color w:val="000000"/>
          <w:lang w:eastAsia="en-GB"/>
        </w:rPr>
        <w:t>Vipul Dave</w:t>
      </w:r>
      <w:r w:rsidRPr="00D54AED">
        <w:rPr>
          <w:rFonts w:eastAsia="Times New Roman" w:cs="Arial"/>
          <w:b/>
          <w:color w:val="000000"/>
          <w:lang w:eastAsia="en-GB"/>
        </w:rPr>
        <w:t>, sales manager</w:t>
      </w:r>
      <w:r>
        <w:rPr>
          <w:rFonts w:eastAsia="Times New Roman" w:cs="Arial"/>
          <w:b/>
          <w:color w:val="000000"/>
          <w:lang w:eastAsia="en-GB"/>
        </w:rPr>
        <w:t>,</w:t>
      </w:r>
      <w:r w:rsidRPr="00D54AED">
        <w:rPr>
          <w:rFonts w:eastAsia="Times New Roman" w:cs="Arial"/>
          <w:b/>
          <w:color w:val="000000"/>
          <w:lang w:eastAsia="en-GB"/>
        </w:rPr>
        <w:t xml:space="preserve"> Thatcham Research</w:t>
      </w:r>
      <w:r w:rsidRPr="00D54AED">
        <w:rPr>
          <w:rFonts w:eastAsia="Times New Roman" w:cs="Arial"/>
          <w:color w:val="000000"/>
          <w:lang w:eastAsia="en-GB"/>
        </w:rPr>
        <w:t xml:space="preserve"> </w:t>
      </w:r>
      <w:r>
        <w:rPr>
          <w:rFonts w:eastAsia="Times New Roman" w:cs="Arial"/>
          <w:color w:val="000000"/>
          <w:lang w:eastAsia="en-GB"/>
        </w:rPr>
        <w:t>–</w:t>
      </w:r>
      <w:r w:rsidRPr="00D54AED">
        <w:rPr>
          <w:rFonts w:eastAsia="Times New Roman" w:cs="Arial"/>
          <w:color w:val="000000"/>
          <w:lang w:eastAsia="en-GB"/>
        </w:rPr>
        <w:t xml:space="preserve"> </w:t>
      </w:r>
      <w:r>
        <w:rPr>
          <w:rFonts w:eastAsia="Times New Roman" w:cs="Arial"/>
          <w:color w:val="000000"/>
          <w:lang w:eastAsia="en-GB"/>
        </w:rPr>
        <w:t xml:space="preserve">presented on </w:t>
      </w:r>
      <w:r w:rsidRPr="00D54AED">
        <w:rPr>
          <w:rFonts w:eastAsia="Times New Roman" w:cs="Arial"/>
          <w:color w:val="000000"/>
          <w:lang w:eastAsia="en-GB"/>
        </w:rPr>
        <w:t>how the arrival of ADAS devices and other new technologies is likely to affect the end of life inspection process, as well as potential solutions.</w:t>
      </w:r>
    </w:p>
    <w:p w14:paraId="102797D5" w14:textId="77777777" w:rsidR="003051B2" w:rsidRPr="00D54AED" w:rsidRDefault="003051B2" w:rsidP="003051B2">
      <w:pPr>
        <w:spacing w:after="0" w:line="240" w:lineRule="auto"/>
        <w:outlineLvl w:val="1"/>
        <w:rPr>
          <w:rFonts w:eastAsia="Times New Roman" w:cs="Arial"/>
          <w:color w:val="000000"/>
          <w:lang w:eastAsia="en-GB"/>
        </w:rPr>
      </w:pPr>
    </w:p>
    <w:p w14:paraId="59F88C5C" w14:textId="7715145C" w:rsidR="003051B2" w:rsidRPr="00D54AED" w:rsidRDefault="003051B2" w:rsidP="003051B2">
      <w:pPr>
        <w:pStyle w:val="ListParagraph"/>
        <w:numPr>
          <w:ilvl w:val="0"/>
          <w:numId w:val="24"/>
        </w:numPr>
        <w:spacing w:after="0" w:line="240" w:lineRule="auto"/>
        <w:outlineLvl w:val="1"/>
        <w:rPr>
          <w:rFonts w:eastAsia="Times New Roman" w:cs="Arial"/>
          <w:color w:val="000000"/>
          <w:lang w:eastAsia="en-GB"/>
        </w:rPr>
      </w:pPr>
      <w:r w:rsidRPr="00D54AED">
        <w:rPr>
          <w:bCs/>
        </w:rPr>
        <w:lastRenderedPageBreak/>
        <w:t xml:space="preserve">Presentation: </w:t>
      </w:r>
      <w:r w:rsidRPr="00D54AED">
        <w:rPr>
          <w:rFonts w:eastAsia="Times New Roman" w:cs="Arial"/>
          <w:b/>
          <w:color w:val="000000"/>
          <w:lang w:eastAsia="en-GB"/>
        </w:rPr>
        <w:t xml:space="preserve">Alistair Horsburgh, CEO, </w:t>
      </w:r>
      <w:proofErr w:type="spellStart"/>
      <w:r w:rsidRPr="00D54AED">
        <w:rPr>
          <w:rFonts w:eastAsia="Times New Roman" w:cs="Arial"/>
          <w:b/>
          <w:color w:val="000000"/>
          <w:lang w:eastAsia="en-GB"/>
        </w:rPr>
        <w:t>CitNOW</w:t>
      </w:r>
      <w:proofErr w:type="spellEnd"/>
      <w:r w:rsidRPr="00D54AED">
        <w:rPr>
          <w:rFonts w:eastAsia="Times New Roman" w:cs="Arial"/>
          <w:color w:val="000000"/>
          <w:lang w:eastAsia="en-GB"/>
        </w:rPr>
        <w:t xml:space="preserve"> </w:t>
      </w:r>
      <w:r>
        <w:rPr>
          <w:rFonts w:eastAsia="Times New Roman" w:cs="Arial"/>
          <w:color w:val="000000"/>
          <w:lang w:eastAsia="en-GB"/>
        </w:rPr>
        <w:t>–</w:t>
      </w:r>
      <w:r w:rsidRPr="00D54AED">
        <w:rPr>
          <w:rFonts w:eastAsia="Times New Roman" w:cs="Arial"/>
          <w:color w:val="000000"/>
          <w:lang w:eastAsia="en-GB"/>
        </w:rPr>
        <w:t xml:space="preserve"> </w:t>
      </w:r>
      <w:r>
        <w:rPr>
          <w:rFonts w:eastAsia="Times New Roman" w:cs="Arial"/>
          <w:color w:val="000000"/>
          <w:lang w:eastAsia="en-GB"/>
        </w:rPr>
        <w:t xml:space="preserve">presented </w:t>
      </w:r>
      <w:r w:rsidRPr="00D54AED">
        <w:rPr>
          <w:rFonts w:eastAsia="Times New Roman" w:cs="Arial"/>
          <w:color w:val="000000"/>
          <w:lang w:eastAsia="en-GB"/>
        </w:rPr>
        <w:t>an overview of how the latest imaging technology can be used to make end of life inspections easier and more accurate from both the perspective of the customer and the collection company.</w:t>
      </w:r>
    </w:p>
    <w:p w14:paraId="2F2D984A" w14:textId="77777777" w:rsidR="003051B2" w:rsidRPr="00D54AED" w:rsidRDefault="003051B2" w:rsidP="003051B2">
      <w:pPr>
        <w:spacing w:after="0" w:line="240" w:lineRule="auto"/>
        <w:outlineLvl w:val="1"/>
        <w:rPr>
          <w:rFonts w:eastAsia="Times New Roman" w:cs="Arial"/>
          <w:color w:val="000000"/>
          <w:lang w:eastAsia="en-GB"/>
        </w:rPr>
      </w:pPr>
    </w:p>
    <w:p w14:paraId="033813D2" w14:textId="7EBAFCC3" w:rsidR="003051B2" w:rsidRPr="00D54AED" w:rsidRDefault="003051B2" w:rsidP="003051B2">
      <w:pPr>
        <w:pStyle w:val="ListParagraph"/>
        <w:numPr>
          <w:ilvl w:val="0"/>
          <w:numId w:val="24"/>
        </w:numPr>
        <w:spacing w:after="0" w:line="240" w:lineRule="auto"/>
        <w:outlineLvl w:val="1"/>
        <w:rPr>
          <w:rFonts w:cs="Arial"/>
          <w:color w:val="000000"/>
        </w:rPr>
      </w:pPr>
      <w:r w:rsidRPr="00D54AED">
        <w:rPr>
          <w:bCs/>
        </w:rPr>
        <w:t xml:space="preserve">Presentation: </w:t>
      </w:r>
      <w:r w:rsidRPr="00D54AED">
        <w:rPr>
          <w:rFonts w:cs="Arial"/>
          <w:b/>
          <w:color w:val="000000"/>
        </w:rPr>
        <w:t>Derren Martin</w:t>
      </w:r>
      <w:r>
        <w:rPr>
          <w:rFonts w:cs="Arial"/>
          <w:b/>
          <w:color w:val="000000"/>
        </w:rPr>
        <w:t xml:space="preserve">, </w:t>
      </w:r>
      <w:proofErr w:type="spellStart"/>
      <w:r w:rsidRPr="00D54AED">
        <w:rPr>
          <w:rFonts w:eastAsia="Times New Roman" w:cs="Arial"/>
          <w:b/>
          <w:color w:val="000000"/>
          <w:lang w:eastAsia="en-GB"/>
        </w:rPr>
        <w:t>CapHPI</w:t>
      </w:r>
      <w:proofErr w:type="spellEnd"/>
      <w:r w:rsidRPr="00D54AED">
        <w:rPr>
          <w:rFonts w:cs="Arial"/>
          <w:color w:val="000000"/>
        </w:rPr>
        <w:t xml:space="preserve"> – </w:t>
      </w:r>
      <w:r>
        <w:rPr>
          <w:rFonts w:cs="Arial"/>
          <w:color w:val="000000"/>
        </w:rPr>
        <w:t xml:space="preserve">presented on </w:t>
      </w:r>
      <w:r w:rsidRPr="00D54AED">
        <w:rPr>
          <w:rFonts w:cs="Arial"/>
          <w:color w:val="000000"/>
        </w:rPr>
        <w:t>the current new and used car markets</w:t>
      </w:r>
    </w:p>
    <w:p w14:paraId="5598D56C" w14:textId="77777777" w:rsidR="004257C2" w:rsidRPr="00C40C42" w:rsidRDefault="004257C2" w:rsidP="00A2488C">
      <w:pPr>
        <w:spacing w:after="0" w:line="240" w:lineRule="auto"/>
        <w:rPr>
          <w:b/>
        </w:rPr>
      </w:pPr>
    </w:p>
    <w:p w14:paraId="37F80358" w14:textId="1BA21FCA" w:rsidR="00C41AC7" w:rsidRDefault="00C41AC7" w:rsidP="00A2488C">
      <w:pPr>
        <w:pStyle w:val="ListParagraph"/>
        <w:numPr>
          <w:ilvl w:val="0"/>
          <w:numId w:val="1"/>
        </w:numPr>
        <w:spacing w:after="0" w:line="240" w:lineRule="auto"/>
        <w:ind w:left="360"/>
        <w:rPr>
          <w:b/>
        </w:rPr>
      </w:pPr>
      <w:r w:rsidRPr="00DB45DC">
        <w:rPr>
          <w:b/>
        </w:rPr>
        <w:t>AOB</w:t>
      </w:r>
    </w:p>
    <w:p w14:paraId="72F6539E" w14:textId="29068923" w:rsidR="003051B2" w:rsidRDefault="003051B2" w:rsidP="003051B2">
      <w:pPr>
        <w:pStyle w:val="ListParagraph"/>
        <w:numPr>
          <w:ilvl w:val="0"/>
          <w:numId w:val="19"/>
        </w:numPr>
        <w:spacing w:after="0" w:line="240" w:lineRule="auto"/>
        <w:ind w:left="720"/>
      </w:pPr>
      <w:r>
        <w:t>There was no other business</w:t>
      </w:r>
    </w:p>
    <w:p w14:paraId="7F98AD87" w14:textId="77777777" w:rsidR="003051B2" w:rsidRPr="00C40C42" w:rsidRDefault="003051B2" w:rsidP="003051B2">
      <w:pPr>
        <w:spacing w:after="0" w:line="240" w:lineRule="auto"/>
        <w:rPr>
          <w:b/>
        </w:rPr>
      </w:pPr>
    </w:p>
    <w:p w14:paraId="1F460377" w14:textId="77777777" w:rsidR="003051B2" w:rsidRDefault="003051B2" w:rsidP="003051B2">
      <w:pPr>
        <w:pStyle w:val="ListParagraph"/>
        <w:numPr>
          <w:ilvl w:val="0"/>
          <w:numId w:val="1"/>
        </w:numPr>
        <w:spacing w:after="0" w:line="240" w:lineRule="auto"/>
        <w:ind w:left="360"/>
        <w:rPr>
          <w:b/>
        </w:rPr>
      </w:pPr>
      <w:r w:rsidRPr="00DB45DC">
        <w:rPr>
          <w:b/>
        </w:rPr>
        <w:t>AOB</w:t>
      </w:r>
    </w:p>
    <w:p w14:paraId="16E70EBF" w14:textId="0CA2E79C" w:rsidR="00351686" w:rsidRPr="003051B2" w:rsidRDefault="00351686" w:rsidP="003051B2">
      <w:pPr>
        <w:pStyle w:val="ListParagraph"/>
        <w:numPr>
          <w:ilvl w:val="0"/>
          <w:numId w:val="30"/>
        </w:numPr>
        <w:spacing w:after="0" w:line="240" w:lineRule="auto"/>
        <w:rPr>
          <w:b/>
        </w:rPr>
      </w:pPr>
      <w:r w:rsidRPr="003051B2">
        <w:rPr>
          <w:b/>
          <w:bCs/>
        </w:rPr>
        <w:t>Next meeting</w:t>
      </w:r>
      <w:r w:rsidRPr="003051B2">
        <w:rPr>
          <w:b/>
        </w:rPr>
        <w:t xml:space="preserve"> – </w:t>
      </w:r>
      <w:r w:rsidRPr="003051B2">
        <w:rPr>
          <w:color w:val="000000" w:themeColor="text1"/>
        </w:rPr>
        <w:t>VRA Seminar, Weds 27 November, The Slate, Warwick University</w:t>
      </w:r>
      <w:r w:rsidRPr="003051B2">
        <w:t>.</w:t>
      </w:r>
    </w:p>
    <w:p w14:paraId="5143CD38" w14:textId="67132913" w:rsidR="003051B2" w:rsidRPr="003051B2" w:rsidRDefault="003051B2" w:rsidP="003051B2">
      <w:pPr>
        <w:pStyle w:val="ListParagraph"/>
        <w:numPr>
          <w:ilvl w:val="0"/>
          <w:numId w:val="30"/>
        </w:numPr>
        <w:spacing w:after="0" w:line="240" w:lineRule="auto"/>
        <w:rPr>
          <w:b/>
        </w:rPr>
      </w:pPr>
      <w:r>
        <w:rPr>
          <w:bCs/>
        </w:rPr>
        <w:t>Phil Nothard warned members to register as places were limited.</w:t>
      </w:r>
    </w:p>
    <w:p w14:paraId="3124AD25" w14:textId="77777777" w:rsidR="003051B2" w:rsidRDefault="003051B2" w:rsidP="003051B2">
      <w:pPr>
        <w:spacing w:after="0" w:line="240" w:lineRule="auto"/>
        <w:rPr>
          <w:b/>
        </w:rPr>
      </w:pPr>
    </w:p>
    <w:p w14:paraId="790F7B53" w14:textId="61FB122A" w:rsidR="003051B2" w:rsidRPr="003051B2" w:rsidRDefault="003051B2" w:rsidP="003051B2">
      <w:pPr>
        <w:spacing w:after="0" w:line="240" w:lineRule="auto"/>
        <w:rPr>
          <w:b/>
        </w:rPr>
      </w:pPr>
      <w:r>
        <w:rPr>
          <w:b/>
        </w:rPr>
        <w:t>ends</w:t>
      </w:r>
    </w:p>
    <w:p w14:paraId="53B53513" w14:textId="77777777" w:rsidR="00351686" w:rsidRPr="004257C2" w:rsidRDefault="00351686" w:rsidP="004257C2">
      <w:pPr>
        <w:spacing w:after="0" w:line="240" w:lineRule="auto"/>
        <w:rPr>
          <w:b/>
        </w:rPr>
      </w:pPr>
    </w:p>
    <w:sectPr w:rsidR="00351686" w:rsidRPr="004257C2" w:rsidSect="00B02DC0">
      <w:headerReference w:type="default" r:id="rId7"/>
      <w:pgSz w:w="11906" w:h="16838"/>
      <w:pgMar w:top="1440" w:right="1440" w:bottom="1440" w:left="1440" w:header="44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C10E" w14:textId="77777777" w:rsidR="00B7518F" w:rsidRDefault="00B7518F" w:rsidP="006C4641">
      <w:pPr>
        <w:spacing w:after="0" w:line="240" w:lineRule="auto"/>
      </w:pPr>
      <w:r>
        <w:separator/>
      </w:r>
    </w:p>
  </w:endnote>
  <w:endnote w:type="continuationSeparator" w:id="0">
    <w:p w14:paraId="4847E1C5" w14:textId="77777777" w:rsidR="00B7518F" w:rsidRDefault="00B7518F" w:rsidP="006C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C6FD1" w14:textId="77777777" w:rsidR="00B7518F" w:rsidRDefault="00B7518F" w:rsidP="006C4641">
      <w:pPr>
        <w:spacing w:after="0" w:line="240" w:lineRule="auto"/>
      </w:pPr>
      <w:r>
        <w:separator/>
      </w:r>
    </w:p>
  </w:footnote>
  <w:footnote w:type="continuationSeparator" w:id="0">
    <w:p w14:paraId="62BF16E4" w14:textId="77777777" w:rsidR="00B7518F" w:rsidRDefault="00B7518F" w:rsidP="006C4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0A60" w14:textId="77777777" w:rsidR="006C4641" w:rsidRDefault="006C4641" w:rsidP="006C4641">
    <w:pPr>
      <w:pStyle w:val="Header"/>
      <w:jc w:val="center"/>
    </w:pPr>
    <w:r w:rsidRPr="00414253">
      <w:rPr>
        <w:b/>
        <w:noProof/>
        <w:lang w:eastAsia="en-GB"/>
      </w:rPr>
      <w:drawing>
        <wp:inline distT="0" distB="0" distL="0" distR="0" wp14:anchorId="006334FA" wp14:editId="387F10F2">
          <wp:extent cx="2462766"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2766" cy="971550"/>
                  </a:xfrm>
                  <a:prstGeom prst="rect">
                    <a:avLst/>
                  </a:prstGeom>
                  <a:noFill/>
                  <a:ln w="9525">
                    <a:noFill/>
                    <a:miter lim="800000"/>
                    <a:headEnd/>
                    <a:tailEnd/>
                  </a:ln>
                </pic:spPr>
              </pic:pic>
            </a:graphicData>
          </a:graphic>
        </wp:inline>
      </w:drawing>
    </w:r>
  </w:p>
  <w:p w14:paraId="47F0CFCE" w14:textId="77777777" w:rsidR="006C4641" w:rsidRDefault="006C4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Num4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15:restartNumberingAfterBreak="0">
    <w:nsid w:val="00000006"/>
    <w:multiLevelType w:val="multilevel"/>
    <w:tmpl w:val="00000006"/>
    <w:name w:val="WWNum4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BC4DE2"/>
    <w:multiLevelType w:val="hybridMultilevel"/>
    <w:tmpl w:val="8174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22A3D"/>
    <w:multiLevelType w:val="multilevel"/>
    <w:tmpl w:val="5B4CF65C"/>
    <w:lvl w:ilvl="0">
      <w:start w:val="1"/>
      <w:numFmt w:val="bullet"/>
      <w:lvlText w:val=""/>
      <w:lvlJc w:val="left"/>
      <w:pPr>
        <w:tabs>
          <w:tab w:val="num" w:pos="1620"/>
        </w:tabs>
        <w:ind w:left="1620" w:hanging="360"/>
      </w:pPr>
      <w:rPr>
        <w:rFonts w:ascii="Symbol" w:hAnsi="Symbol" w:hint="default"/>
        <w:sz w:val="24"/>
      </w:rPr>
    </w:lvl>
    <w:lvl w:ilvl="1">
      <w:start w:val="1"/>
      <w:numFmt w:val="bullet"/>
      <w:lvlText w:val=""/>
      <w:lvlJc w:val="left"/>
      <w:pPr>
        <w:tabs>
          <w:tab w:val="num" w:pos="2340"/>
        </w:tabs>
        <w:ind w:left="2340" w:hanging="360"/>
      </w:pPr>
      <w:rPr>
        <w:rFonts w:ascii="Symbol" w:hAnsi="Symbol" w:hint="default"/>
        <w:sz w:val="20"/>
      </w:rPr>
    </w:lvl>
    <w:lvl w:ilvl="2">
      <w:start w:val="1"/>
      <w:numFmt w:val="bullet"/>
      <w:lvlText w:val=""/>
      <w:lvlJc w:val="left"/>
      <w:pPr>
        <w:tabs>
          <w:tab w:val="num" w:pos="3060"/>
        </w:tabs>
        <w:ind w:left="3060" w:hanging="360"/>
      </w:pPr>
      <w:rPr>
        <w:rFonts w:ascii="Symbol" w:hAnsi="Symbol" w:hint="default"/>
        <w:sz w:val="20"/>
      </w:rPr>
    </w:lvl>
    <w:lvl w:ilvl="3">
      <w:start w:val="1"/>
      <w:numFmt w:val="bullet"/>
      <w:lvlText w:val=""/>
      <w:lvlJc w:val="left"/>
      <w:pPr>
        <w:tabs>
          <w:tab w:val="num" w:pos="3780"/>
        </w:tabs>
        <w:ind w:left="3780" w:hanging="360"/>
      </w:pPr>
      <w:rPr>
        <w:rFonts w:ascii="Symbol" w:hAnsi="Symbol" w:hint="default"/>
        <w:sz w:val="20"/>
      </w:rPr>
    </w:lvl>
    <w:lvl w:ilvl="4">
      <w:start w:val="1"/>
      <w:numFmt w:val="bullet"/>
      <w:lvlText w:val=""/>
      <w:lvlJc w:val="left"/>
      <w:pPr>
        <w:tabs>
          <w:tab w:val="num" w:pos="4500"/>
        </w:tabs>
        <w:ind w:left="4500" w:hanging="360"/>
      </w:pPr>
      <w:rPr>
        <w:rFonts w:ascii="Symbol" w:hAnsi="Symbol" w:hint="default"/>
        <w:sz w:val="20"/>
      </w:rPr>
    </w:lvl>
    <w:lvl w:ilvl="5">
      <w:start w:val="1"/>
      <w:numFmt w:val="bullet"/>
      <w:lvlText w:val=""/>
      <w:lvlJc w:val="left"/>
      <w:pPr>
        <w:tabs>
          <w:tab w:val="num" w:pos="5220"/>
        </w:tabs>
        <w:ind w:left="5220" w:hanging="360"/>
      </w:pPr>
      <w:rPr>
        <w:rFonts w:ascii="Symbol" w:hAnsi="Symbol" w:hint="default"/>
        <w:sz w:val="20"/>
      </w:rPr>
    </w:lvl>
    <w:lvl w:ilvl="6">
      <w:start w:val="1"/>
      <w:numFmt w:val="bullet"/>
      <w:lvlText w:val=""/>
      <w:lvlJc w:val="left"/>
      <w:pPr>
        <w:tabs>
          <w:tab w:val="num" w:pos="5940"/>
        </w:tabs>
        <w:ind w:left="5940" w:hanging="360"/>
      </w:pPr>
      <w:rPr>
        <w:rFonts w:ascii="Symbol" w:hAnsi="Symbol" w:hint="default"/>
        <w:sz w:val="20"/>
      </w:rPr>
    </w:lvl>
    <w:lvl w:ilvl="7">
      <w:start w:val="1"/>
      <w:numFmt w:val="bullet"/>
      <w:lvlText w:val=""/>
      <w:lvlJc w:val="left"/>
      <w:pPr>
        <w:tabs>
          <w:tab w:val="num" w:pos="6660"/>
        </w:tabs>
        <w:ind w:left="6660" w:hanging="360"/>
      </w:pPr>
      <w:rPr>
        <w:rFonts w:ascii="Symbol" w:hAnsi="Symbol" w:hint="default"/>
        <w:sz w:val="20"/>
      </w:rPr>
    </w:lvl>
    <w:lvl w:ilvl="8">
      <w:start w:val="1"/>
      <w:numFmt w:val="bullet"/>
      <w:lvlText w:val=""/>
      <w:lvlJc w:val="left"/>
      <w:pPr>
        <w:tabs>
          <w:tab w:val="num" w:pos="7380"/>
        </w:tabs>
        <w:ind w:left="7380" w:hanging="360"/>
      </w:pPr>
      <w:rPr>
        <w:rFonts w:ascii="Symbol" w:hAnsi="Symbol" w:hint="default"/>
        <w:sz w:val="20"/>
      </w:rPr>
    </w:lvl>
  </w:abstractNum>
  <w:abstractNum w:abstractNumId="4" w15:restartNumberingAfterBreak="0">
    <w:nsid w:val="07877BBB"/>
    <w:multiLevelType w:val="hybridMultilevel"/>
    <w:tmpl w:val="1CD8F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0327C"/>
    <w:multiLevelType w:val="hybridMultilevel"/>
    <w:tmpl w:val="55D890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33509"/>
    <w:multiLevelType w:val="hybridMultilevel"/>
    <w:tmpl w:val="D306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60FC7"/>
    <w:multiLevelType w:val="hybridMultilevel"/>
    <w:tmpl w:val="47C0E1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A572B8D"/>
    <w:multiLevelType w:val="hybridMultilevel"/>
    <w:tmpl w:val="14009EAC"/>
    <w:lvl w:ilvl="0" w:tplc="08090001">
      <w:start w:val="1"/>
      <w:numFmt w:val="bullet"/>
      <w:lvlText w:val=""/>
      <w:lvlJc w:val="left"/>
      <w:pPr>
        <w:ind w:left="723" w:hanging="360"/>
      </w:pPr>
      <w:rPr>
        <w:rFonts w:ascii="Symbol" w:hAnsi="Symbol" w:hint="default"/>
      </w:rPr>
    </w:lvl>
    <w:lvl w:ilvl="1" w:tplc="08090003">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start w:val="1"/>
      <w:numFmt w:val="bullet"/>
      <w:lvlText w:val=""/>
      <w:lvlJc w:val="left"/>
      <w:pPr>
        <w:ind w:left="2883" w:hanging="360"/>
      </w:pPr>
      <w:rPr>
        <w:rFonts w:ascii="Symbol" w:hAnsi="Symbol" w:hint="default"/>
      </w:rPr>
    </w:lvl>
    <w:lvl w:ilvl="4" w:tplc="08090003">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20C6095A"/>
    <w:multiLevelType w:val="hybridMultilevel"/>
    <w:tmpl w:val="711CDF5E"/>
    <w:lvl w:ilvl="0" w:tplc="9A9001A2">
      <w:start w:val="1"/>
      <w:numFmt w:val="decimal"/>
      <w:lvlText w:val="%1."/>
      <w:lvlJc w:val="left"/>
      <w:pPr>
        <w:ind w:left="720" w:hanging="360"/>
      </w:pPr>
      <w:rPr>
        <w:rFonts w:hint="default"/>
        <w:b/>
        <w:i w:val="0"/>
        <w:sz w:val="22"/>
        <w:szCs w:val="22"/>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4365E"/>
    <w:multiLevelType w:val="hybridMultilevel"/>
    <w:tmpl w:val="278A5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C51BD4"/>
    <w:multiLevelType w:val="hybridMultilevel"/>
    <w:tmpl w:val="873C92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18779A"/>
    <w:multiLevelType w:val="multilevel"/>
    <w:tmpl w:val="4F40B836"/>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tabs>
          <w:tab w:val="num" w:pos="2340"/>
        </w:tabs>
        <w:ind w:left="2340" w:hanging="360"/>
      </w:pPr>
      <w:rPr>
        <w:rFonts w:ascii="Symbol" w:hAnsi="Symbol" w:hint="default"/>
        <w:sz w:val="20"/>
      </w:rPr>
    </w:lvl>
    <w:lvl w:ilvl="2">
      <w:start w:val="1"/>
      <w:numFmt w:val="bullet"/>
      <w:lvlText w:val=""/>
      <w:lvlJc w:val="left"/>
      <w:pPr>
        <w:tabs>
          <w:tab w:val="num" w:pos="3060"/>
        </w:tabs>
        <w:ind w:left="3060" w:hanging="360"/>
      </w:pPr>
      <w:rPr>
        <w:rFonts w:ascii="Symbol" w:hAnsi="Symbol" w:hint="default"/>
        <w:sz w:val="20"/>
      </w:rPr>
    </w:lvl>
    <w:lvl w:ilvl="3">
      <w:start w:val="1"/>
      <w:numFmt w:val="bullet"/>
      <w:lvlText w:val=""/>
      <w:lvlJc w:val="left"/>
      <w:pPr>
        <w:tabs>
          <w:tab w:val="num" w:pos="3780"/>
        </w:tabs>
        <w:ind w:left="3780" w:hanging="360"/>
      </w:pPr>
      <w:rPr>
        <w:rFonts w:ascii="Symbol" w:hAnsi="Symbol" w:hint="default"/>
        <w:sz w:val="20"/>
      </w:rPr>
    </w:lvl>
    <w:lvl w:ilvl="4">
      <w:start w:val="1"/>
      <w:numFmt w:val="bullet"/>
      <w:lvlText w:val=""/>
      <w:lvlJc w:val="left"/>
      <w:pPr>
        <w:tabs>
          <w:tab w:val="num" w:pos="4500"/>
        </w:tabs>
        <w:ind w:left="4500" w:hanging="360"/>
      </w:pPr>
      <w:rPr>
        <w:rFonts w:ascii="Symbol" w:hAnsi="Symbol" w:hint="default"/>
        <w:sz w:val="20"/>
      </w:rPr>
    </w:lvl>
    <w:lvl w:ilvl="5">
      <w:start w:val="1"/>
      <w:numFmt w:val="bullet"/>
      <w:lvlText w:val=""/>
      <w:lvlJc w:val="left"/>
      <w:pPr>
        <w:tabs>
          <w:tab w:val="num" w:pos="5220"/>
        </w:tabs>
        <w:ind w:left="5220" w:hanging="360"/>
      </w:pPr>
      <w:rPr>
        <w:rFonts w:ascii="Symbol" w:hAnsi="Symbol" w:hint="default"/>
        <w:sz w:val="20"/>
      </w:rPr>
    </w:lvl>
    <w:lvl w:ilvl="6">
      <w:start w:val="1"/>
      <w:numFmt w:val="bullet"/>
      <w:lvlText w:val=""/>
      <w:lvlJc w:val="left"/>
      <w:pPr>
        <w:tabs>
          <w:tab w:val="num" w:pos="5940"/>
        </w:tabs>
        <w:ind w:left="5940" w:hanging="360"/>
      </w:pPr>
      <w:rPr>
        <w:rFonts w:ascii="Symbol" w:hAnsi="Symbol" w:hint="default"/>
        <w:sz w:val="20"/>
      </w:rPr>
    </w:lvl>
    <w:lvl w:ilvl="7">
      <w:start w:val="1"/>
      <w:numFmt w:val="bullet"/>
      <w:lvlText w:val=""/>
      <w:lvlJc w:val="left"/>
      <w:pPr>
        <w:tabs>
          <w:tab w:val="num" w:pos="6660"/>
        </w:tabs>
        <w:ind w:left="6660" w:hanging="360"/>
      </w:pPr>
      <w:rPr>
        <w:rFonts w:ascii="Symbol" w:hAnsi="Symbol" w:hint="default"/>
        <w:sz w:val="20"/>
      </w:rPr>
    </w:lvl>
    <w:lvl w:ilvl="8">
      <w:start w:val="1"/>
      <w:numFmt w:val="bullet"/>
      <w:lvlText w:val=""/>
      <w:lvlJc w:val="left"/>
      <w:pPr>
        <w:tabs>
          <w:tab w:val="num" w:pos="7380"/>
        </w:tabs>
        <w:ind w:left="7380" w:hanging="360"/>
      </w:pPr>
      <w:rPr>
        <w:rFonts w:ascii="Symbol" w:hAnsi="Symbol" w:hint="default"/>
        <w:sz w:val="20"/>
      </w:rPr>
    </w:lvl>
  </w:abstractNum>
  <w:abstractNum w:abstractNumId="13" w15:restartNumberingAfterBreak="0">
    <w:nsid w:val="487A3611"/>
    <w:multiLevelType w:val="hybridMultilevel"/>
    <w:tmpl w:val="AE020C3A"/>
    <w:lvl w:ilvl="0" w:tplc="08090001">
      <w:start w:val="1"/>
      <w:numFmt w:val="bullet"/>
      <w:lvlText w:val=""/>
      <w:lvlJc w:val="left"/>
      <w:pPr>
        <w:ind w:left="720" w:hanging="360"/>
      </w:pPr>
      <w:rPr>
        <w:rFonts w:ascii="Symbol" w:hAnsi="Symbol" w:hint="default"/>
        <w:b/>
        <w:i w:val="0"/>
        <w:sz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8692B"/>
    <w:multiLevelType w:val="hybridMultilevel"/>
    <w:tmpl w:val="A57AB892"/>
    <w:lvl w:ilvl="0" w:tplc="04090017">
      <w:start w:val="1"/>
      <w:numFmt w:val="lowerLetter"/>
      <w:lvlText w:val="%1)"/>
      <w:lvlJc w:val="left"/>
      <w:pPr>
        <w:ind w:left="1080" w:hanging="360"/>
      </w:pPr>
      <w:rPr>
        <w:rFonts w:hint="default"/>
        <w:b/>
        <w:i w:val="0"/>
        <w:sz w:val="22"/>
        <w:szCs w:val="22"/>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1A041C"/>
    <w:multiLevelType w:val="hybridMultilevel"/>
    <w:tmpl w:val="8C4C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A0C43"/>
    <w:multiLevelType w:val="hybridMultilevel"/>
    <w:tmpl w:val="D7B6E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BFE7933"/>
    <w:multiLevelType w:val="hybridMultilevel"/>
    <w:tmpl w:val="C39241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E2B58F7"/>
    <w:multiLevelType w:val="hybridMultilevel"/>
    <w:tmpl w:val="BCC2F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2B7E43"/>
    <w:multiLevelType w:val="hybridMultilevel"/>
    <w:tmpl w:val="C436E464"/>
    <w:lvl w:ilvl="0" w:tplc="1196EA22">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407A7C"/>
    <w:multiLevelType w:val="multilevel"/>
    <w:tmpl w:val="5690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10E99"/>
    <w:multiLevelType w:val="hybridMultilevel"/>
    <w:tmpl w:val="5FD284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56EAAF54">
      <w:start w:val="1"/>
      <w:numFmt w:val="bullet"/>
      <w:lvlText w:val=""/>
      <w:lvlJc w:val="left"/>
      <w:pPr>
        <w:ind w:left="3960" w:hanging="360"/>
      </w:pPr>
      <w:rPr>
        <w:rFonts w:ascii="Symbol" w:hAnsi="Symbol" w:hint="default"/>
        <w:b/>
        <w:i w:val="0"/>
        <w:sz w:val="20"/>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8B0435"/>
    <w:multiLevelType w:val="hybridMultilevel"/>
    <w:tmpl w:val="47E46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7509A6"/>
    <w:multiLevelType w:val="hybridMultilevel"/>
    <w:tmpl w:val="8C0ADFCA"/>
    <w:lvl w:ilvl="0" w:tplc="08090001">
      <w:start w:val="1"/>
      <w:numFmt w:val="bullet"/>
      <w:lvlText w:val=""/>
      <w:lvlJc w:val="left"/>
      <w:pPr>
        <w:ind w:left="1080" w:hanging="360"/>
      </w:pPr>
      <w:rPr>
        <w:rFonts w:ascii="Symbol" w:hAnsi="Symbol" w:hint="default"/>
        <w:b/>
        <w:i w:val="0"/>
        <w:sz w:val="22"/>
        <w:szCs w:val="22"/>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EB2698"/>
    <w:multiLevelType w:val="multilevel"/>
    <w:tmpl w:val="93441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DA0D92"/>
    <w:multiLevelType w:val="hybridMultilevel"/>
    <w:tmpl w:val="2A4CF25C"/>
    <w:lvl w:ilvl="0" w:tplc="C36A2E56">
      <w:start w:val="3"/>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A01682"/>
    <w:multiLevelType w:val="hybridMultilevel"/>
    <w:tmpl w:val="78864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4A16DE"/>
    <w:multiLevelType w:val="hybridMultilevel"/>
    <w:tmpl w:val="F8D24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1C0567"/>
    <w:multiLevelType w:val="hybridMultilevel"/>
    <w:tmpl w:val="8B548B10"/>
    <w:lvl w:ilvl="0" w:tplc="83109556">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1"/>
  </w:num>
  <w:num w:numId="4">
    <w:abstractNumId w:val="26"/>
  </w:num>
  <w:num w:numId="5">
    <w:abstractNumId w:val="7"/>
  </w:num>
  <w:num w:numId="6">
    <w:abstractNumId w:val="7"/>
  </w:num>
  <w:num w:numId="7">
    <w:abstractNumId w:val="28"/>
  </w:num>
  <w:num w:numId="8">
    <w:abstractNumId w:val="4"/>
  </w:num>
  <w:num w:numId="9">
    <w:abstractNumId w:val="20"/>
  </w:num>
  <w:num w:numId="10">
    <w:abstractNumId w:val="13"/>
  </w:num>
  <w:num w:numId="11">
    <w:abstractNumId w:val="5"/>
  </w:num>
  <w:num w:numId="12">
    <w:abstractNumId w:val="12"/>
  </w:num>
  <w:num w:numId="13">
    <w:abstractNumId w:val="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10"/>
  </w:num>
  <w:num w:numId="18">
    <w:abstractNumId w:val="11"/>
  </w:num>
  <w:num w:numId="19">
    <w:abstractNumId w:val="18"/>
  </w:num>
  <w:num w:numId="20">
    <w:abstractNumId w:val="22"/>
  </w:num>
  <w:num w:numId="21">
    <w:abstractNumId w:val="16"/>
  </w:num>
  <w:num w:numId="22">
    <w:abstractNumId w:val="21"/>
  </w:num>
  <w:num w:numId="23">
    <w:abstractNumId w:val="23"/>
  </w:num>
  <w:num w:numId="24">
    <w:abstractNumId w:val="2"/>
  </w:num>
  <w:num w:numId="25">
    <w:abstractNumId w:val="14"/>
  </w:num>
  <w:num w:numId="26">
    <w:abstractNumId w:val="25"/>
  </w:num>
  <w:num w:numId="27">
    <w:abstractNumId w:val="15"/>
  </w:num>
  <w:num w:numId="28">
    <w:abstractNumId w:val="27"/>
  </w:num>
  <w:num w:numId="29">
    <w:abstractNumId w:val="17"/>
  </w:num>
  <w:num w:numId="3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wsTQxMDMwMTQyNLJQ0lEKTi0uzszPAykwNqgFADat+pAtAAAA"/>
  </w:docVars>
  <w:rsids>
    <w:rsidRoot w:val="00B12814"/>
    <w:rsid w:val="00002CAF"/>
    <w:rsid w:val="0000321E"/>
    <w:rsid w:val="00013EF1"/>
    <w:rsid w:val="00022CE6"/>
    <w:rsid w:val="00023CD6"/>
    <w:rsid w:val="00024B17"/>
    <w:rsid w:val="0002731D"/>
    <w:rsid w:val="00041BEE"/>
    <w:rsid w:val="00041C3D"/>
    <w:rsid w:val="0004519D"/>
    <w:rsid w:val="00046805"/>
    <w:rsid w:val="00052A33"/>
    <w:rsid w:val="0006186D"/>
    <w:rsid w:val="00063D2F"/>
    <w:rsid w:val="00072C49"/>
    <w:rsid w:val="00075AE4"/>
    <w:rsid w:val="00080E25"/>
    <w:rsid w:val="00091A80"/>
    <w:rsid w:val="000924EC"/>
    <w:rsid w:val="000B11F7"/>
    <w:rsid w:val="000C0E6E"/>
    <w:rsid w:val="000C213C"/>
    <w:rsid w:val="000C5987"/>
    <w:rsid w:val="000C6AF8"/>
    <w:rsid w:val="000E13E9"/>
    <w:rsid w:val="000E311F"/>
    <w:rsid w:val="000E5777"/>
    <w:rsid w:val="000F34DC"/>
    <w:rsid w:val="0010155A"/>
    <w:rsid w:val="00101CEE"/>
    <w:rsid w:val="00105624"/>
    <w:rsid w:val="0011367B"/>
    <w:rsid w:val="001216DB"/>
    <w:rsid w:val="00121E7E"/>
    <w:rsid w:val="00122113"/>
    <w:rsid w:val="00132731"/>
    <w:rsid w:val="00132DA2"/>
    <w:rsid w:val="00134357"/>
    <w:rsid w:val="0013582D"/>
    <w:rsid w:val="00135C15"/>
    <w:rsid w:val="0014272E"/>
    <w:rsid w:val="001503B5"/>
    <w:rsid w:val="0015240D"/>
    <w:rsid w:val="00155337"/>
    <w:rsid w:val="00163D00"/>
    <w:rsid w:val="00172D1D"/>
    <w:rsid w:val="001733CC"/>
    <w:rsid w:val="001807A9"/>
    <w:rsid w:val="00184C91"/>
    <w:rsid w:val="00187C71"/>
    <w:rsid w:val="001A03A6"/>
    <w:rsid w:val="001B05DB"/>
    <w:rsid w:val="001B1B46"/>
    <w:rsid w:val="001B7EB3"/>
    <w:rsid w:val="001C0AAB"/>
    <w:rsid w:val="001C7C29"/>
    <w:rsid w:val="001C7D5E"/>
    <w:rsid w:val="001F4092"/>
    <w:rsid w:val="001F4216"/>
    <w:rsid w:val="001F780C"/>
    <w:rsid w:val="00206F5F"/>
    <w:rsid w:val="002124B3"/>
    <w:rsid w:val="002138AF"/>
    <w:rsid w:val="00214D23"/>
    <w:rsid w:val="002178B1"/>
    <w:rsid w:val="002207B3"/>
    <w:rsid w:val="00223EF0"/>
    <w:rsid w:val="002323C8"/>
    <w:rsid w:val="00232EA4"/>
    <w:rsid w:val="00243F76"/>
    <w:rsid w:val="00245E08"/>
    <w:rsid w:val="0024710D"/>
    <w:rsid w:val="00250E41"/>
    <w:rsid w:val="00254FF7"/>
    <w:rsid w:val="002628B8"/>
    <w:rsid w:val="00272246"/>
    <w:rsid w:val="00292391"/>
    <w:rsid w:val="00293A36"/>
    <w:rsid w:val="002A04B3"/>
    <w:rsid w:val="002A0EA6"/>
    <w:rsid w:val="002B0364"/>
    <w:rsid w:val="002B1C70"/>
    <w:rsid w:val="002B3CA4"/>
    <w:rsid w:val="002B53A4"/>
    <w:rsid w:val="002C58FD"/>
    <w:rsid w:val="002D0590"/>
    <w:rsid w:val="002D1F9D"/>
    <w:rsid w:val="002F3F44"/>
    <w:rsid w:val="002F74C3"/>
    <w:rsid w:val="003007E3"/>
    <w:rsid w:val="003048D7"/>
    <w:rsid w:val="003051B2"/>
    <w:rsid w:val="003144FE"/>
    <w:rsid w:val="003166C9"/>
    <w:rsid w:val="00324264"/>
    <w:rsid w:val="00332205"/>
    <w:rsid w:val="00344746"/>
    <w:rsid w:val="0034618A"/>
    <w:rsid w:val="003513F3"/>
    <w:rsid w:val="003515D6"/>
    <w:rsid w:val="00351686"/>
    <w:rsid w:val="00352583"/>
    <w:rsid w:val="00354902"/>
    <w:rsid w:val="003573B6"/>
    <w:rsid w:val="00363326"/>
    <w:rsid w:val="003678EF"/>
    <w:rsid w:val="00373946"/>
    <w:rsid w:val="003A0057"/>
    <w:rsid w:val="003B1AEC"/>
    <w:rsid w:val="003D023D"/>
    <w:rsid w:val="003D04AD"/>
    <w:rsid w:val="003D4BA8"/>
    <w:rsid w:val="003D6D7D"/>
    <w:rsid w:val="003E38D2"/>
    <w:rsid w:val="003F01E3"/>
    <w:rsid w:val="003F2F98"/>
    <w:rsid w:val="003F2FFE"/>
    <w:rsid w:val="00403170"/>
    <w:rsid w:val="00404D3B"/>
    <w:rsid w:val="00414253"/>
    <w:rsid w:val="00417B87"/>
    <w:rsid w:val="00422581"/>
    <w:rsid w:val="00422B9A"/>
    <w:rsid w:val="004257C2"/>
    <w:rsid w:val="00425A4F"/>
    <w:rsid w:val="0043350E"/>
    <w:rsid w:val="00440207"/>
    <w:rsid w:val="00440C4A"/>
    <w:rsid w:val="00451CAE"/>
    <w:rsid w:val="00457178"/>
    <w:rsid w:val="00460A71"/>
    <w:rsid w:val="00460D52"/>
    <w:rsid w:val="004625C3"/>
    <w:rsid w:val="00462932"/>
    <w:rsid w:val="00462E2F"/>
    <w:rsid w:val="00464311"/>
    <w:rsid w:val="0046704F"/>
    <w:rsid w:val="00483B14"/>
    <w:rsid w:val="004844AC"/>
    <w:rsid w:val="004922E5"/>
    <w:rsid w:val="004943C3"/>
    <w:rsid w:val="00494F37"/>
    <w:rsid w:val="004A4BCF"/>
    <w:rsid w:val="004A61AA"/>
    <w:rsid w:val="004B25E0"/>
    <w:rsid w:val="004B4AB7"/>
    <w:rsid w:val="004B7217"/>
    <w:rsid w:val="004C0EEF"/>
    <w:rsid w:val="004C1426"/>
    <w:rsid w:val="004C687A"/>
    <w:rsid w:val="004C7539"/>
    <w:rsid w:val="004D3D0C"/>
    <w:rsid w:val="004D5B84"/>
    <w:rsid w:val="004F07D4"/>
    <w:rsid w:val="0050062A"/>
    <w:rsid w:val="0051236F"/>
    <w:rsid w:val="00512FAF"/>
    <w:rsid w:val="00521647"/>
    <w:rsid w:val="0052421C"/>
    <w:rsid w:val="0053571A"/>
    <w:rsid w:val="00550663"/>
    <w:rsid w:val="00561C2F"/>
    <w:rsid w:val="00562EBE"/>
    <w:rsid w:val="00571E1D"/>
    <w:rsid w:val="005A4619"/>
    <w:rsid w:val="005A5450"/>
    <w:rsid w:val="005B0FAE"/>
    <w:rsid w:val="005B6223"/>
    <w:rsid w:val="005B66C4"/>
    <w:rsid w:val="005C1236"/>
    <w:rsid w:val="005C3531"/>
    <w:rsid w:val="005C35A7"/>
    <w:rsid w:val="005D24B5"/>
    <w:rsid w:val="005D2AD7"/>
    <w:rsid w:val="005D56B2"/>
    <w:rsid w:val="005D721A"/>
    <w:rsid w:val="005E3762"/>
    <w:rsid w:val="005E3CB4"/>
    <w:rsid w:val="005F4C4E"/>
    <w:rsid w:val="006003C9"/>
    <w:rsid w:val="0060169F"/>
    <w:rsid w:val="00604664"/>
    <w:rsid w:val="00612B3D"/>
    <w:rsid w:val="00613A2C"/>
    <w:rsid w:val="0061577D"/>
    <w:rsid w:val="006159B1"/>
    <w:rsid w:val="006207CD"/>
    <w:rsid w:val="006222D1"/>
    <w:rsid w:val="00631909"/>
    <w:rsid w:val="00631EC6"/>
    <w:rsid w:val="0063233A"/>
    <w:rsid w:val="006334DF"/>
    <w:rsid w:val="00633931"/>
    <w:rsid w:val="006466F9"/>
    <w:rsid w:val="0065292C"/>
    <w:rsid w:val="006568B3"/>
    <w:rsid w:val="00666A55"/>
    <w:rsid w:val="00674193"/>
    <w:rsid w:val="00675139"/>
    <w:rsid w:val="00677171"/>
    <w:rsid w:val="006857F8"/>
    <w:rsid w:val="00685DF1"/>
    <w:rsid w:val="0069141C"/>
    <w:rsid w:val="006920A7"/>
    <w:rsid w:val="00694BBA"/>
    <w:rsid w:val="00694D02"/>
    <w:rsid w:val="006A3C01"/>
    <w:rsid w:val="006C3309"/>
    <w:rsid w:val="006C4641"/>
    <w:rsid w:val="006C539F"/>
    <w:rsid w:val="006C5E69"/>
    <w:rsid w:val="006D633B"/>
    <w:rsid w:val="006D6458"/>
    <w:rsid w:val="006E26EF"/>
    <w:rsid w:val="006E494D"/>
    <w:rsid w:val="006F47C8"/>
    <w:rsid w:val="006F4D0D"/>
    <w:rsid w:val="007039F1"/>
    <w:rsid w:val="0070644F"/>
    <w:rsid w:val="007320C6"/>
    <w:rsid w:val="00737EFF"/>
    <w:rsid w:val="007503B1"/>
    <w:rsid w:val="00757EAB"/>
    <w:rsid w:val="00764853"/>
    <w:rsid w:val="00764931"/>
    <w:rsid w:val="00771A1A"/>
    <w:rsid w:val="00774203"/>
    <w:rsid w:val="007820D3"/>
    <w:rsid w:val="00787796"/>
    <w:rsid w:val="00796545"/>
    <w:rsid w:val="007A410F"/>
    <w:rsid w:val="007B7D2B"/>
    <w:rsid w:val="007C11E9"/>
    <w:rsid w:val="007C198E"/>
    <w:rsid w:val="007C325A"/>
    <w:rsid w:val="007D0506"/>
    <w:rsid w:val="007D08A4"/>
    <w:rsid w:val="007D3936"/>
    <w:rsid w:val="007F19F1"/>
    <w:rsid w:val="007F4520"/>
    <w:rsid w:val="007F6C24"/>
    <w:rsid w:val="00805ADF"/>
    <w:rsid w:val="008065A8"/>
    <w:rsid w:val="00812BBF"/>
    <w:rsid w:val="00817070"/>
    <w:rsid w:val="00822789"/>
    <w:rsid w:val="00822DE1"/>
    <w:rsid w:val="00824358"/>
    <w:rsid w:val="00827516"/>
    <w:rsid w:val="00837F61"/>
    <w:rsid w:val="0084023E"/>
    <w:rsid w:val="00842877"/>
    <w:rsid w:val="0084540A"/>
    <w:rsid w:val="00851536"/>
    <w:rsid w:val="00852784"/>
    <w:rsid w:val="00853F8A"/>
    <w:rsid w:val="00860886"/>
    <w:rsid w:val="008624CB"/>
    <w:rsid w:val="00865654"/>
    <w:rsid w:val="00865727"/>
    <w:rsid w:val="00870B30"/>
    <w:rsid w:val="008716E2"/>
    <w:rsid w:val="00872874"/>
    <w:rsid w:val="00874605"/>
    <w:rsid w:val="0088420D"/>
    <w:rsid w:val="00884CDD"/>
    <w:rsid w:val="00897DAD"/>
    <w:rsid w:val="008C1A4B"/>
    <w:rsid w:val="008C3EF4"/>
    <w:rsid w:val="008D3669"/>
    <w:rsid w:val="00901BA0"/>
    <w:rsid w:val="009130FA"/>
    <w:rsid w:val="00916757"/>
    <w:rsid w:val="0092013A"/>
    <w:rsid w:val="00923B2A"/>
    <w:rsid w:val="009250CE"/>
    <w:rsid w:val="009323A6"/>
    <w:rsid w:val="00934580"/>
    <w:rsid w:val="009365B4"/>
    <w:rsid w:val="00940B6F"/>
    <w:rsid w:val="009444AB"/>
    <w:rsid w:val="0095164C"/>
    <w:rsid w:val="00951686"/>
    <w:rsid w:val="009553E9"/>
    <w:rsid w:val="00970CAA"/>
    <w:rsid w:val="00972C36"/>
    <w:rsid w:val="00973965"/>
    <w:rsid w:val="00974EFE"/>
    <w:rsid w:val="0098034C"/>
    <w:rsid w:val="009818FA"/>
    <w:rsid w:val="00982F3D"/>
    <w:rsid w:val="00992E72"/>
    <w:rsid w:val="00994527"/>
    <w:rsid w:val="009947FD"/>
    <w:rsid w:val="00997654"/>
    <w:rsid w:val="009A2911"/>
    <w:rsid w:val="009A626C"/>
    <w:rsid w:val="009B33D3"/>
    <w:rsid w:val="009B553B"/>
    <w:rsid w:val="009C2FAF"/>
    <w:rsid w:val="009D0850"/>
    <w:rsid w:val="009D3DE1"/>
    <w:rsid w:val="009D7579"/>
    <w:rsid w:val="009F3265"/>
    <w:rsid w:val="009F722E"/>
    <w:rsid w:val="00A052D7"/>
    <w:rsid w:val="00A101FF"/>
    <w:rsid w:val="00A10C1D"/>
    <w:rsid w:val="00A20E23"/>
    <w:rsid w:val="00A23C2D"/>
    <w:rsid w:val="00A2488C"/>
    <w:rsid w:val="00A31A95"/>
    <w:rsid w:val="00A41787"/>
    <w:rsid w:val="00A468BF"/>
    <w:rsid w:val="00A53BD5"/>
    <w:rsid w:val="00A668C7"/>
    <w:rsid w:val="00A73B2E"/>
    <w:rsid w:val="00A74651"/>
    <w:rsid w:val="00A75CAD"/>
    <w:rsid w:val="00A93FC7"/>
    <w:rsid w:val="00AA04A6"/>
    <w:rsid w:val="00AA2A83"/>
    <w:rsid w:val="00AB1FE4"/>
    <w:rsid w:val="00AC1923"/>
    <w:rsid w:val="00AC25B8"/>
    <w:rsid w:val="00AD14B6"/>
    <w:rsid w:val="00AD15F3"/>
    <w:rsid w:val="00AD1E84"/>
    <w:rsid w:val="00AD3ABD"/>
    <w:rsid w:val="00AD7578"/>
    <w:rsid w:val="00AE6A90"/>
    <w:rsid w:val="00B0142F"/>
    <w:rsid w:val="00B02DC0"/>
    <w:rsid w:val="00B12814"/>
    <w:rsid w:val="00B27255"/>
    <w:rsid w:val="00B37AA0"/>
    <w:rsid w:val="00B42706"/>
    <w:rsid w:val="00B4472D"/>
    <w:rsid w:val="00B61329"/>
    <w:rsid w:val="00B64BDD"/>
    <w:rsid w:val="00B654D9"/>
    <w:rsid w:val="00B74D7C"/>
    <w:rsid w:val="00B7518F"/>
    <w:rsid w:val="00B75EB1"/>
    <w:rsid w:val="00B77AD4"/>
    <w:rsid w:val="00B8025C"/>
    <w:rsid w:val="00B82D46"/>
    <w:rsid w:val="00B87A34"/>
    <w:rsid w:val="00B9072D"/>
    <w:rsid w:val="00B977D5"/>
    <w:rsid w:val="00BA7DCF"/>
    <w:rsid w:val="00BB20E4"/>
    <w:rsid w:val="00BB2225"/>
    <w:rsid w:val="00BB67BD"/>
    <w:rsid w:val="00BB7DF5"/>
    <w:rsid w:val="00BD2745"/>
    <w:rsid w:val="00BD6A38"/>
    <w:rsid w:val="00BF3961"/>
    <w:rsid w:val="00BF3DAE"/>
    <w:rsid w:val="00BF3DC7"/>
    <w:rsid w:val="00BF4451"/>
    <w:rsid w:val="00C05544"/>
    <w:rsid w:val="00C22021"/>
    <w:rsid w:val="00C25A1A"/>
    <w:rsid w:val="00C36489"/>
    <w:rsid w:val="00C40C42"/>
    <w:rsid w:val="00C40E52"/>
    <w:rsid w:val="00C41AC7"/>
    <w:rsid w:val="00C44D38"/>
    <w:rsid w:val="00C6084C"/>
    <w:rsid w:val="00C61DDE"/>
    <w:rsid w:val="00C670DA"/>
    <w:rsid w:val="00C70981"/>
    <w:rsid w:val="00C76CDC"/>
    <w:rsid w:val="00C76E24"/>
    <w:rsid w:val="00C80100"/>
    <w:rsid w:val="00C80976"/>
    <w:rsid w:val="00C83307"/>
    <w:rsid w:val="00C85849"/>
    <w:rsid w:val="00C91DC5"/>
    <w:rsid w:val="00C92F72"/>
    <w:rsid w:val="00C96E93"/>
    <w:rsid w:val="00CA1040"/>
    <w:rsid w:val="00CA4A73"/>
    <w:rsid w:val="00CA5693"/>
    <w:rsid w:val="00CB200D"/>
    <w:rsid w:val="00CC21BC"/>
    <w:rsid w:val="00CC4494"/>
    <w:rsid w:val="00CD3653"/>
    <w:rsid w:val="00CE25C8"/>
    <w:rsid w:val="00CE35CD"/>
    <w:rsid w:val="00CE496B"/>
    <w:rsid w:val="00CE5358"/>
    <w:rsid w:val="00D14264"/>
    <w:rsid w:val="00D1480B"/>
    <w:rsid w:val="00D30906"/>
    <w:rsid w:val="00D31007"/>
    <w:rsid w:val="00D31C44"/>
    <w:rsid w:val="00D5235E"/>
    <w:rsid w:val="00D52C71"/>
    <w:rsid w:val="00D62FEA"/>
    <w:rsid w:val="00D65258"/>
    <w:rsid w:val="00D84722"/>
    <w:rsid w:val="00D85275"/>
    <w:rsid w:val="00D87254"/>
    <w:rsid w:val="00D93A96"/>
    <w:rsid w:val="00D968AC"/>
    <w:rsid w:val="00DB297E"/>
    <w:rsid w:val="00DB33A3"/>
    <w:rsid w:val="00DB45DC"/>
    <w:rsid w:val="00DB6AD4"/>
    <w:rsid w:val="00DC23F7"/>
    <w:rsid w:val="00DC2974"/>
    <w:rsid w:val="00DD1324"/>
    <w:rsid w:val="00DE3F3B"/>
    <w:rsid w:val="00DE528E"/>
    <w:rsid w:val="00DF1B38"/>
    <w:rsid w:val="00DF75EA"/>
    <w:rsid w:val="00E002D3"/>
    <w:rsid w:val="00E11CFB"/>
    <w:rsid w:val="00E14FB9"/>
    <w:rsid w:val="00E20D21"/>
    <w:rsid w:val="00E2444A"/>
    <w:rsid w:val="00E2610C"/>
    <w:rsid w:val="00E266F7"/>
    <w:rsid w:val="00E26E0D"/>
    <w:rsid w:val="00E32589"/>
    <w:rsid w:val="00E34A1E"/>
    <w:rsid w:val="00E35291"/>
    <w:rsid w:val="00E36030"/>
    <w:rsid w:val="00E471A0"/>
    <w:rsid w:val="00E56313"/>
    <w:rsid w:val="00E60184"/>
    <w:rsid w:val="00E616F8"/>
    <w:rsid w:val="00E64DB5"/>
    <w:rsid w:val="00E723B8"/>
    <w:rsid w:val="00E730DC"/>
    <w:rsid w:val="00E74576"/>
    <w:rsid w:val="00E76250"/>
    <w:rsid w:val="00E84DEB"/>
    <w:rsid w:val="00E84E8F"/>
    <w:rsid w:val="00E9136D"/>
    <w:rsid w:val="00EA1995"/>
    <w:rsid w:val="00EA2CCD"/>
    <w:rsid w:val="00EA5976"/>
    <w:rsid w:val="00EB025A"/>
    <w:rsid w:val="00EB154A"/>
    <w:rsid w:val="00EC7DBB"/>
    <w:rsid w:val="00EE5BAE"/>
    <w:rsid w:val="00EF667F"/>
    <w:rsid w:val="00F05265"/>
    <w:rsid w:val="00F103A0"/>
    <w:rsid w:val="00F15A73"/>
    <w:rsid w:val="00F16730"/>
    <w:rsid w:val="00F22D20"/>
    <w:rsid w:val="00F34832"/>
    <w:rsid w:val="00F35CD2"/>
    <w:rsid w:val="00F36481"/>
    <w:rsid w:val="00F412CB"/>
    <w:rsid w:val="00F4539C"/>
    <w:rsid w:val="00F45C8B"/>
    <w:rsid w:val="00F50DB0"/>
    <w:rsid w:val="00F617F4"/>
    <w:rsid w:val="00F81460"/>
    <w:rsid w:val="00F91101"/>
    <w:rsid w:val="00F956D2"/>
    <w:rsid w:val="00F97CAF"/>
    <w:rsid w:val="00FA6A45"/>
    <w:rsid w:val="00FB0FCE"/>
    <w:rsid w:val="00FB4EFD"/>
    <w:rsid w:val="00FB5DFD"/>
    <w:rsid w:val="00FB71A5"/>
    <w:rsid w:val="00FB71D8"/>
    <w:rsid w:val="00FB72A1"/>
    <w:rsid w:val="00FB7783"/>
    <w:rsid w:val="00FC3993"/>
    <w:rsid w:val="00FD0640"/>
    <w:rsid w:val="00FE16FB"/>
    <w:rsid w:val="00FE40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7C83F"/>
  <w15:docId w15:val="{408C00F5-5F3E-4A81-ABDF-81A49669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0100"/>
    <w:pPr>
      <w:spacing w:after="100" w:afterAutospacing="1" w:line="240" w:lineRule="auto"/>
      <w:outlineLvl w:val="1"/>
    </w:pPr>
    <w:rPr>
      <w:rFonts w:ascii="Verdana" w:eastAsia="Times New Roman" w:hAnsi="Verdana" w:cs="Times New Roman"/>
      <w:color w:val="CC6825"/>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8B"/>
    <w:pPr>
      <w:ind w:left="720"/>
      <w:contextualSpacing/>
    </w:pPr>
  </w:style>
  <w:style w:type="paragraph" w:styleId="BalloonText">
    <w:name w:val="Balloon Text"/>
    <w:basedOn w:val="Normal"/>
    <w:link w:val="BalloonTextChar"/>
    <w:uiPriority w:val="99"/>
    <w:semiHidden/>
    <w:unhideWhenUsed/>
    <w:rsid w:val="00414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253"/>
    <w:rPr>
      <w:rFonts w:ascii="Tahoma" w:hAnsi="Tahoma" w:cs="Tahoma"/>
      <w:sz w:val="16"/>
      <w:szCs w:val="16"/>
    </w:rPr>
  </w:style>
  <w:style w:type="character" w:customStyle="1" w:styleId="Heading2Char">
    <w:name w:val="Heading 2 Char"/>
    <w:basedOn w:val="DefaultParagraphFont"/>
    <w:link w:val="Heading2"/>
    <w:uiPriority w:val="9"/>
    <w:rsid w:val="00C80100"/>
    <w:rPr>
      <w:rFonts w:ascii="Verdana" w:eastAsia="Times New Roman" w:hAnsi="Verdana" w:cs="Times New Roman"/>
      <w:color w:val="CC6825"/>
      <w:sz w:val="38"/>
      <w:szCs w:val="38"/>
      <w:lang w:eastAsia="en-GB"/>
    </w:rPr>
  </w:style>
  <w:style w:type="character" w:styleId="Strong">
    <w:name w:val="Strong"/>
    <w:basedOn w:val="DefaultParagraphFont"/>
    <w:uiPriority w:val="22"/>
    <w:qFormat/>
    <w:rsid w:val="00C80100"/>
    <w:rPr>
      <w:b/>
      <w:bCs/>
    </w:rPr>
  </w:style>
  <w:style w:type="paragraph" w:styleId="NormalWeb">
    <w:name w:val="Normal (Web)"/>
    <w:basedOn w:val="Normal"/>
    <w:uiPriority w:val="99"/>
    <w:unhideWhenUsed/>
    <w:rsid w:val="00C801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C4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641"/>
  </w:style>
  <w:style w:type="paragraph" w:styleId="Footer">
    <w:name w:val="footer"/>
    <w:basedOn w:val="Normal"/>
    <w:link w:val="FooterChar"/>
    <w:uiPriority w:val="99"/>
    <w:unhideWhenUsed/>
    <w:rsid w:val="006C4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641"/>
  </w:style>
  <w:style w:type="character" w:customStyle="1" w:styleId="w8qarf">
    <w:name w:val="w8qarf"/>
    <w:basedOn w:val="DefaultParagraphFont"/>
    <w:rsid w:val="004A61AA"/>
  </w:style>
  <w:style w:type="character" w:customStyle="1" w:styleId="lrzxr">
    <w:name w:val="lrzxr"/>
    <w:basedOn w:val="DefaultParagraphFont"/>
    <w:rsid w:val="004A61AA"/>
  </w:style>
  <w:style w:type="character" w:customStyle="1" w:styleId="tribe-address">
    <w:name w:val="tribe-address"/>
    <w:basedOn w:val="DefaultParagraphFont"/>
    <w:rsid w:val="00D62FEA"/>
  </w:style>
  <w:style w:type="character" w:customStyle="1" w:styleId="tribe-street-address">
    <w:name w:val="tribe-street-address"/>
    <w:basedOn w:val="DefaultParagraphFont"/>
    <w:rsid w:val="00D62FEA"/>
  </w:style>
  <w:style w:type="character" w:customStyle="1" w:styleId="tribe-locality">
    <w:name w:val="tribe-locality"/>
    <w:basedOn w:val="DefaultParagraphFont"/>
    <w:rsid w:val="00D62FEA"/>
  </w:style>
  <w:style w:type="character" w:customStyle="1" w:styleId="tribe-delimiter">
    <w:name w:val="tribe-delimiter"/>
    <w:basedOn w:val="DefaultParagraphFont"/>
    <w:rsid w:val="00D62FEA"/>
  </w:style>
  <w:style w:type="character" w:customStyle="1" w:styleId="tribe-postal-code">
    <w:name w:val="tribe-postal-code"/>
    <w:basedOn w:val="DefaultParagraphFont"/>
    <w:rsid w:val="00D62FEA"/>
  </w:style>
  <w:style w:type="paragraph" w:styleId="Title">
    <w:name w:val="Title"/>
    <w:basedOn w:val="Normal"/>
    <w:link w:val="TitleChar"/>
    <w:uiPriority w:val="10"/>
    <w:qFormat/>
    <w:rsid w:val="00A53BD5"/>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TitleChar">
    <w:name w:val="Title Char"/>
    <w:basedOn w:val="DefaultParagraphFont"/>
    <w:link w:val="Title"/>
    <w:uiPriority w:val="10"/>
    <w:rsid w:val="00A53BD5"/>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715">
      <w:bodyDiv w:val="1"/>
      <w:marLeft w:val="0"/>
      <w:marRight w:val="0"/>
      <w:marTop w:val="0"/>
      <w:marBottom w:val="0"/>
      <w:divBdr>
        <w:top w:val="none" w:sz="0" w:space="0" w:color="auto"/>
        <w:left w:val="none" w:sz="0" w:space="0" w:color="auto"/>
        <w:bottom w:val="none" w:sz="0" w:space="0" w:color="auto"/>
        <w:right w:val="none" w:sz="0" w:space="0" w:color="auto"/>
      </w:divBdr>
    </w:div>
    <w:div w:id="180050068">
      <w:bodyDiv w:val="1"/>
      <w:marLeft w:val="0"/>
      <w:marRight w:val="0"/>
      <w:marTop w:val="0"/>
      <w:marBottom w:val="0"/>
      <w:divBdr>
        <w:top w:val="none" w:sz="0" w:space="0" w:color="auto"/>
        <w:left w:val="none" w:sz="0" w:space="0" w:color="auto"/>
        <w:bottom w:val="none" w:sz="0" w:space="0" w:color="auto"/>
        <w:right w:val="none" w:sz="0" w:space="0" w:color="auto"/>
      </w:divBdr>
    </w:div>
    <w:div w:id="248075523">
      <w:bodyDiv w:val="1"/>
      <w:marLeft w:val="0"/>
      <w:marRight w:val="0"/>
      <w:marTop w:val="0"/>
      <w:marBottom w:val="0"/>
      <w:divBdr>
        <w:top w:val="none" w:sz="0" w:space="0" w:color="auto"/>
        <w:left w:val="none" w:sz="0" w:space="0" w:color="auto"/>
        <w:bottom w:val="none" w:sz="0" w:space="0" w:color="auto"/>
        <w:right w:val="none" w:sz="0" w:space="0" w:color="auto"/>
      </w:divBdr>
    </w:div>
    <w:div w:id="320433190">
      <w:bodyDiv w:val="1"/>
      <w:marLeft w:val="0"/>
      <w:marRight w:val="0"/>
      <w:marTop w:val="0"/>
      <w:marBottom w:val="0"/>
      <w:divBdr>
        <w:top w:val="none" w:sz="0" w:space="0" w:color="auto"/>
        <w:left w:val="none" w:sz="0" w:space="0" w:color="auto"/>
        <w:bottom w:val="none" w:sz="0" w:space="0" w:color="auto"/>
        <w:right w:val="none" w:sz="0" w:space="0" w:color="auto"/>
      </w:divBdr>
    </w:div>
    <w:div w:id="342820745">
      <w:bodyDiv w:val="1"/>
      <w:marLeft w:val="0"/>
      <w:marRight w:val="0"/>
      <w:marTop w:val="0"/>
      <w:marBottom w:val="0"/>
      <w:divBdr>
        <w:top w:val="none" w:sz="0" w:space="0" w:color="auto"/>
        <w:left w:val="none" w:sz="0" w:space="0" w:color="auto"/>
        <w:bottom w:val="none" w:sz="0" w:space="0" w:color="auto"/>
        <w:right w:val="none" w:sz="0" w:space="0" w:color="auto"/>
      </w:divBdr>
    </w:div>
    <w:div w:id="496575498">
      <w:bodyDiv w:val="1"/>
      <w:marLeft w:val="0"/>
      <w:marRight w:val="0"/>
      <w:marTop w:val="0"/>
      <w:marBottom w:val="0"/>
      <w:divBdr>
        <w:top w:val="none" w:sz="0" w:space="0" w:color="auto"/>
        <w:left w:val="none" w:sz="0" w:space="0" w:color="auto"/>
        <w:bottom w:val="none" w:sz="0" w:space="0" w:color="auto"/>
        <w:right w:val="none" w:sz="0" w:space="0" w:color="auto"/>
      </w:divBdr>
    </w:div>
    <w:div w:id="686710568">
      <w:bodyDiv w:val="1"/>
      <w:marLeft w:val="0"/>
      <w:marRight w:val="0"/>
      <w:marTop w:val="0"/>
      <w:marBottom w:val="0"/>
      <w:divBdr>
        <w:top w:val="none" w:sz="0" w:space="0" w:color="auto"/>
        <w:left w:val="none" w:sz="0" w:space="0" w:color="auto"/>
        <w:bottom w:val="none" w:sz="0" w:space="0" w:color="auto"/>
        <w:right w:val="none" w:sz="0" w:space="0" w:color="auto"/>
      </w:divBdr>
    </w:div>
    <w:div w:id="745418546">
      <w:bodyDiv w:val="1"/>
      <w:marLeft w:val="0"/>
      <w:marRight w:val="0"/>
      <w:marTop w:val="0"/>
      <w:marBottom w:val="0"/>
      <w:divBdr>
        <w:top w:val="none" w:sz="0" w:space="0" w:color="auto"/>
        <w:left w:val="none" w:sz="0" w:space="0" w:color="auto"/>
        <w:bottom w:val="none" w:sz="0" w:space="0" w:color="auto"/>
        <w:right w:val="none" w:sz="0" w:space="0" w:color="auto"/>
      </w:divBdr>
    </w:div>
    <w:div w:id="1032728487">
      <w:bodyDiv w:val="1"/>
      <w:marLeft w:val="0"/>
      <w:marRight w:val="0"/>
      <w:marTop w:val="0"/>
      <w:marBottom w:val="0"/>
      <w:divBdr>
        <w:top w:val="none" w:sz="0" w:space="0" w:color="auto"/>
        <w:left w:val="none" w:sz="0" w:space="0" w:color="auto"/>
        <w:bottom w:val="none" w:sz="0" w:space="0" w:color="auto"/>
        <w:right w:val="none" w:sz="0" w:space="0" w:color="auto"/>
      </w:divBdr>
    </w:div>
    <w:div w:id="1207910732">
      <w:bodyDiv w:val="1"/>
      <w:marLeft w:val="0"/>
      <w:marRight w:val="0"/>
      <w:marTop w:val="0"/>
      <w:marBottom w:val="0"/>
      <w:divBdr>
        <w:top w:val="none" w:sz="0" w:space="0" w:color="auto"/>
        <w:left w:val="none" w:sz="0" w:space="0" w:color="auto"/>
        <w:bottom w:val="none" w:sz="0" w:space="0" w:color="auto"/>
        <w:right w:val="none" w:sz="0" w:space="0" w:color="auto"/>
      </w:divBdr>
    </w:div>
    <w:div w:id="1268735500">
      <w:bodyDiv w:val="1"/>
      <w:marLeft w:val="0"/>
      <w:marRight w:val="0"/>
      <w:marTop w:val="0"/>
      <w:marBottom w:val="0"/>
      <w:divBdr>
        <w:top w:val="none" w:sz="0" w:space="0" w:color="auto"/>
        <w:left w:val="none" w:sz="0" w:space="0" w:color="auto"/>
        <w:bottom w:val="none" w:sz="0" w:space="0" w:color="auto"/>
        <w:right w:val="none" w:sz="0" w:space="0" w:color="auto"/>
      </w:divBdr>
    </w:div>
    <w:div w:id="1532375189">
      <w:bodyDiv w:val="1"/>
      <w:marLeft w:val="0"/>
      <w:marRight w:val="0"/>
      <w:marTop w:val="0"/>
      <w:marBottom w:val="0"/>
      <w:divBdr>
        <w:top w:val="none" w:sz="0" w:space="0" w:color="auto"/>
        <w:left w:val="none" w:sz="0" w:space="0" w:color="auto"/>
        <w:bottom w:val="none" w:sz="0" w:space="0" w:color="auto"/>
        <w:right w:val="none" w:sz="0" w:space="0" w:color="auto"/>
      </w:divBdr>
    </w:div>
    <w:div w:id="1575966027">
      <w:bodyDiv w:val="1"/>
      <w:marLeft w:val="0"/>
      <w:marRight w:val="0"/>
      <w:marTop w:val="0"/>
      <w:marBottom w:val="0"/>
      <w:divBdr>
        <w:top w:val="none" w:sz="0" w:space="0" w:color="auto"/>
        <w:left w:val="none" w:sz="0" w:space="0" w:color="auto"/>
        <w:bottom w:val="none" w:sz="0" w:space="0" w:color="auto"/>
        <w:right w:val="none" w:sz="0" w:space="0" w:color="auto"/>
      </w:divBdr>
    </w:div>
    <w:div w:id="1592356127">
      <w:bodyDiv w:val="1"/>
      <w:marLeft w:val="0"/>
      <w:marRight w:val="0"/>
      <w:marTop w:val="0"/>
      <w:marBottom w:val="0"/>
      <w:divBdr>
        <w:top w:val="none" w:sz="0" w:space="0" w:color="auto"/>
        <w:left w:val="none" w:sz="0" w:space="0" w:color="auto"/>
        <w:bottom w:val="none" w:sz="0" w:space="0" w:color="auto"/>
        <w:right w:val="none" w:sz="0" w:space="0" w:color="auto"/>
      </w:divBdr>
    </w:div>
    <w:div w:id="1802265369">
      <w:bodyDiv w:val="1"/>
      <w:marLeft w:val="0"/>
      <w:marRight w:val="0"/>
      <w:marTop w:val="0"/>
      <w:marBottom w:val="0"/>
      <w:divBdr>
        <w:top w:val="none" w:sz="0" w:space="0" w:color="auto"/>
        <w:left w:val="none" w:sz="0" w:space="0" w:color="auto"/>
        <w:bottom w:val="none" w:sz="0" w:space="0" w:color="auto"/>
        <w:right w:val="none" w:sz="0" w:space="0" w:color="auto"/>
      </w:divBdr>
    </w:div>
    <w:div w:id="1807434304">
      <w:bodyDiv w:val="1"/>
      <w:marLeft w:val="0"/>
      <w:marRight w:val="0"/>
      <w:marTop w:val="0"/>
      <w:marBottom w:val="0"/>
      <w:divBdr>
        <w:top w:val="none" w:sz="0" w:space="0" w:color="auto"/>
        <w:left w:val="none" w:sz="0" w:space="0" w:color="auto"/>
        <w:bottom w:val="none" w:sz="0" w:space="0" w:color="auto"/>
        <w:right w:val="none" w:sz="0" w:space="0" w:color="auto"/>
      </w:divBdr>
    </w:div>
    <w:div w:id="1889561988">
      <w:bodyDiv w:val="1"/>
      <w:marLeft w:val="0"/>
      <w:marRight w:val="0"/>
      <w:marTop w:val="0"/>
      <w:marBottom w:val="0"/>
      <w:divBdr>
        <w:top w:val="none" w:sz="0" w:space="0" w:color="auto"/>
        <w:left w:val="none" w:sz="0" w:space="0" w:color="auto"/>
        <w:bottom w:val="none" w:sz="0" w:space="0" w:color="auto"/>
        <w:right w:val="none" w:sz="0" w:space="0" w:color="auto"/>
      </w:divBdr>
    </w:div>
    <w:div w:id="1967007657">
      <w:bodyDiv w:val="1"/>
      <w:marLeft w:val="0"/>
      <w:marRight w:val="0"/>
      <w:marTop w:val="0"/>
      <w:marBottom w:val="0"/>
      <w:divBdr>
        <w:top w:val="none" w:sz="0" w:space="0" w:color="auto"/>
        <w:left w:val="none" w:sz="0" w:space="0" w:color="auto"/>
        <w:bottom w:val="none" w:sz="0" w:space="0" w:color="auto"/>
        <w:right w:val="none" w:sz="0" w:space="0" w:color="auto"/>
      </w:divBdr>
    </w:div>
    <w:div w:id="1992099070">
      <w:bodyDiv w:val="1"/>
      <w:marLeft w:val="0"/>
      <w:marRight w:val="0"/>
      <w:marTop w:val="0"/>
      <w:marBottom w:val="0"/>
      <w:divBdr>
        <w:top w:val="none" w:sz="0" w:space="0" w:color="auto"/>
        <w:left w:val="none" w:sz="0" w:space="0" w:color="auto"/>
        <w:bottom w:val="none" w:sz="0" w:space="0" w:color="auto"/>
        <w:right w:val="none" w:sz="0" w:space="0" w:color="auto"/>
      </w:divBdr>
    </w:div>
    <w:div w:id="207292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Carman</dc:creator>
  <cp:lastModifiedBy>Sanjay Mistry</cp:lastModifiedBy>
  <cp:revision>5</cp:revision>
  <cp:lastPrinted>2018-09-20T10:51:00Z</cp:lastPrinted>
  <dcterms:created xsi:type="dcterms:W3CDTF">2019-09-18T09:23:00Z</dcterms:created>
  <dcterms:modified xsi:type="dcterms:W3CDTF">2019-09-19T14:00:00Z</dcterms:modified>
</cp:coreProperties>
</file>